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6886" w:rsidRPr="000F5F3E" w:rsidRDefault="00966886" w:rsidP="00966886">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
    <w:p w:rsidR="00966886" w:rsidRPr="000F5F3E" w:rsidRDefault="00966886" w:rsidP="00966886">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0F5F3E">
        <w:rPr>
          <w:rFonts w:ascii="Arial Narrow" w:eastAsia="Times New Roman" w:hAnsi="Arial Narrow" w:cs="Helvetica-Bold"/>
          <w:b/>
          <w:bCs/>
          <w:sz w:val="23"/>
          <w:szCs w:val="23"/>
          <w:u w:val="single"/>
          <w:lang w:eastAsia="pt-BR"/>
        </w:rPr>
        <w:t>ATA  DE</w:t>
      </w:r>
      <w:proofErr w:type="gramEnd"/>
      <w:r w:rsidRPr="000F5F3E">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100</w:t>
      </w:r>
      <w:r w:rsidRPr="000F5F3E">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966886" w:rsidRPr="000F5F3E" w:rsidRDefault="00966886" w:rsidP="00966886">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966886" w:rsidRPr="000F5F3E" w:rsidRDefault="00966886" w:rsidP="00966886">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966886" w:rsidRPr="000F5F3E" w:rsidRDefault="00966886" w:rsidP="00966886">
      <w:pPr>
        <w:spacing w:after="0" w:line="240" w:lineRule="auto"/>
        <w:ind w:right="-1"/>
        <w:jc w:val="both"/>
        <w:rPr>
          <w:rFonts w:ascii="Arial Narrow" w:eastAsia="Times New Roman" w:hAnsi="Arial Narrow"/>
          <w:b/>
          <w:bCs/>
          <w:sz w:val="23"/>
          <w:szCs w:val="23"/>
          <w:lang w:eastAsia="pt-BR"/>
        </w:rPr>
      </w:pPr>
      <w:r w:rsidRPr="000F5F3E">
        <w:rPr>
          <w:rFonts w:ascii="Arial Narrow" w:eastAsia="Times New Roman" w:hAnsi="Arial Narrow"/>
          <w:b/>
          <w:bCs/>
          <w:sz w:val="23"/>
          <w:szCs w:val="23"/>
          <w:lang w:eastAsia="pt-BR"/>
        </w:rPr>
        <w:t>VALIDADE: 12 (DOZE) MESES</w:t>
      </w:r>
    </w:p>
    <w:p w:rsidR="00966886" w:rsidRPr="000F5F3E" w:rsidRDefault="00966886" w:rsidP="00966886">
      <w:pPr>
        <w:spacing w:after="0" w:line="240" w:lineRule="auto"/>
        <w:ind w:right="-1"/>
        <w:jc w:val="both"/>
        <w:rPr>
          <w:rFonts w:ascii="Arial Narrow" w:eastAsia="Times New Roman" w:hAnsi="Arial Narrow"/>
          <w:b/>
          <w:bCs/>
          <w:sz w:val="23"/>
          <w:szCs w:val="23"/>
          <w:lang w:eastAsia="pt-BR"/>
        </w:rPr>
      </w:pPr>
    </w:p>
    <w:p w:rsidR="00966886" w:rsidRPr="000F5F3E" w:rsidRDefault="00966886" w:rsidP="00966886">
      <w:pPr>
        <w:spacing w:after="0" w:line="240" w:lineRule="auto"/>
        <w:ind w:right="-1"/>
        <w:jc w:val="both"/>
        <w:rPr>
          <w:rFonts w:ascii="Arial Narrow" w:eastAsia="Times New Roman" w:hAnsi="Arial Narrow"/>
          <w:b/>
          <w:bCs/>
          <w:sz w:val="23"/>
          <w:szCs w:val="23"/>
          <w:lang w:eastAsia="pt-BR"/>
        </w:rPr>
      </w:pPr>
    </w:p>
    <w:p w:rsidR="00966886" w:rsidRPr="000F5F3E" w:rsidRDefault="00966886" w:rsidP="00966886">
      <w:pPr>
        <w:tabs>
          <w:tab w:val="left" w:pos="0"/>
        </w:tabs>
        <w:spacing w:after="0" w:line="240" w:lineRule="auto"/>
        <w:ind w:right="-1"/>
        <w:jc w:val="both"/>
        <w:rPr>
          <w:rFonts w:ascii="Arial Narrow" w:eastAsia="Times New Roman" w:hAnsi="Arial Narrow"/>
          <w:sz w:val="23"/>
          <w:szCs w:val="23"/>
          <w:lang w:eastAsia="pt-BR"/>
        </w:rPr>
      </w:pPr>
      <w:r w:rsidRPr="000F5F3E">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0F5F3E">
        <w:rPr>
          <w:rFonts w:ascii="Arial Narrow" w:eastAsia="Times New Roman" w:hAnsi="Arial Narrow"/>
          <w:sz w:val="23"/>
          <w:szCs w:val="23"/>
          <w:lang w:eastAsia="pt-BR"/>
        </w:rPr>
        <w:t>Odirlei</w:t>
      </w:r>
      <w:proofErr w:type="spellEnd"/>
      <w:r w:rsidRPr="000F5F3E">
        <w:rPr>
          <w:rFonts w:ascii="Arial Narrow" w:eastAsia="Times New Roman" w:hAnsi="Arial Narrow"/>
          <w:sz w:val="23"/>
          <w:szCs w:val="23"/>
          <w:lang w:eastAsia="pt-BR"/>
        </w:rPr>
        <w:t xml:space="preserve"> Reis - </w:t>
      </w:r>
      <w:r w:rsidRPr="000F5F3E">
        <w:rPr>
          <w:rFonts w:ascii="Arial Narrow" w:eastAsia="Times New Roman" w:hAnsi="Arial Narrow"/>
          <w:sz w:val="22"/>
          <w:lang w:eastAsia="pt-BR"/>
        </w:rPr>
        <w:t>RG. 33.710.990-4</w:t>
      </w:r>
      <w:r w:rsidRPr="000F5F3E">
        <w:rPr>
          <w:rFonts w:ascii="Arial Narrow" w:eastAsia="Times New Roman" w:hAnsi="Arial Narrow"/>
          <w:sz w:val="23"/>
          <w:szCs w:val="23"/>
          <w:lang w:eastAsia="pt-BR"/>
        </w:rPr>
        <w:t xml:space="preserve">, </w:t>
      </w:r>
      <w:r w:rsidRPr="000F5F3E">
        <w:rPr>
          <w:rFonts w:ascii="Arial Narrow" w:eastAsia="Times New Roman" w:hAnsi="Arial Narrow"/>
          <w:sz w:val="22"/>
          <w:lang w:eastAsia="pt-BR"/>
        </w:rPr>
        <w:t>CPF. 294.347.368-54</w:t>
      </w:r>
      <w:r w:rsidRPr="000F5F3E">
        <w:rPr>
          <w:rFonts w:ascii="Arial Narrow" w:eastAsia="Times New Roman" w:hAnsi="Arial Narrow"/>
          <w:sz w:val="23"/>
          <w:szCs w:val="23"/>
          <w:lang w:eastAsia="pt-BR"/>
        </w:rPr>
        <w:t xml:space="preserve">, residente e domiciliada </w:t>
      </w:r>
      <w:proofErr w:type="spellStart"/>
      <w:r w:rsidRPr="000F5F3E">
        <w:rPr>
          <w:rFonts w:ascii="Arial Narrow" w:eastAsia="Times New Roman" w:hAnsi="Arial Narrow"/>
          <w:sz w:val="23"/>
          <w:szCs w:val="23"/>
          <w:lang w:eastAsia="pt-BR"/>
        </w:rPr>
        <w:t>á</w:t>
      </w:r>
      <w:proofErr w:type="spellEnd"/>
      <w:r w:rsidRPr="000F5F3E">
        <w:rPr>
          <w:rFonts w:ascii="Arial Narrow" w:eastAsia="Times New Roman" w:hAnsi="Arial Narrow"/>
          <w:sz w:val="22"/>
          <w:lang w:eastAsia="pt-BR"/>
        </w:rPr>
        <w:t xml:space="preserve"> Rua Vereador Luiz Del Bem,  nº  128, Jardim </w:t>
      </w:r>
      <w:proofErr w:type="spellStart"/>
      <w:r w:rsidRPr="000F5F3E">
        <w:rPr>
          <w:rFonts w:ascii="Arial Narrow" w:eastAsia="Times New Roman" w:hAnsi="Arial Narrow"/>
          <w:sz w:val="22"/>
          <w:lang w:eastAsia="pt-BR"/>
        </w:rPr>
        <w:t>Joanim</w:t>
      </w:r>
      <w:proofErr w:type="spellEnd"/>
      <w:r w:rsidRPr="000F5F3E">
        <w:rPr>
          <w:rFonts w:ascii="Arial Narrow" w:eastAsia="Times New Roman" w:hAnsi="Arial Narrow"/>
          <w:sz w:val="22"/>
          <w:lang w:eastAsia="pt-BR"/>
        </w:rPr>
        <w:t xml:space="preserve"> </w:t>
      </w:r>
      <w:proofErr w:type="spellStart"/>
      <w:r w:rsidRPr="000F5F3E">
        <w:rPr>
          <w:rFonts w:ascii="Arial Narrow" w:eastAsia="Times New Roman" w:hAnsi="Arial Narrow"/>
          <w:sz w:val="22"/>
          <w:lang w:eastAsia="pt-BR"/>
        </w:rPr>
        <w:t>Parise</w:t>
      </w:r>
      <w:proofErr w:type="spellEnd"/>
      <w:r w:rsidRPr="000F5F3E">
        <w:rPr>
          <w:rFonts w:ascii="Arial Narrow" w:eastAsia="Times New Roman" w:hAnsi="Arial Narrow"/>
          <w:sz w:val="23"/>
          <w:szCs w:val="23"/>
          <w:lang w:eastAsia="pt-BR"/>
        </w:rPr>
        <w:t xml:space="preserve">, nos termos das Leis </w:t>
      </w:r>
      <w:proofErr w:type="spellStart"/>
      <w:r w:rsidRPr="000F5F3E">
        <w:rPr>
          <w:rFonts w:ascii="Arial Narrow" w:eastAsia="Times New Roman" w:hAnsi="Arial Narrow"/>
          <w:sz w:val="23"/>
          <w:szCs w:val="23"/>
          <w:lang w:eastAsia="pt-BR"/>
        </w:rPr>
        <w:t>n.ºs</w:t>
      </w:r>
      <w:proofErr w:type="spellEnd"/>
      <w:r w:rsidRPr="000F5F3E">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29</w:t>
      </w:r>
      <w:r w:rsidRPr="000F5F3E">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0F5F3E">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966886" w:rsidRPr="000F5F3E" w:rsidRDefault="00966886" w:rsidP="00966886">
      <w:pPr>
        <w:tabs>
          <w:tab w:val="left" w:pos="0"/>
        </w:tabs>
        <w:spacing w:after="0" w:line="240" w:lineRule="auto"/>
        <w:ind w:right="-1"/>
        <w:jc w:val="both"/>
        <w:rPr>
          <w:rFonts w:ascii="Arial Narrow" w:eastAsia="Times New Roman" w:hAnsi="Arial Narrow"/>
          <w:sz w:val="23"/>
          <w:szCs w:val="23"/>
          <w:lang w:eastAsia="pt-BR"/>
        </w:rPr>
      </w:pPr>
    </w:p>
    <w:p w:rsidR="00966886" w:rsidRPr="000F5F3E" w:rsidRDefault="00966886" w:rsidP="00966886">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966886" w:rsidRPr="000F5F3E" w:rsidTr="00574A71">
        <w:tc>
          <w:tcPr>
            <w:tcW w:w="9639" w:type="dxa"/>
            <w:vAlign w:val="center"/>
          </w:tcPr>
          <w:p w:rsidR="00966886" w:rsidRPr="000F5F3E" w:rsidRDefault="00966886"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0F5F3E">
              <w:rPr>
                <w:rFonts w:ascii="Arial Narrow" w:eastAsia="Times New Roman" w:hAnsi="Arial Narrow"/>
                <w:b/>
                <w:szCs w:val="20"/>
                <w:lang w:eastAsia="pt-BR"/>
              </w:rPr>
              <w:t xml:space="preserve">FORNECEDOR REGISTRADO: </w:t>
            </w:r>
            <w:r w:rsidRPr="005A2489">
              <w:rPr>
                <w:rFonts w:ascii="Arial Narrow" w:eastAsia="Times New Roman" w:hAnsi="Arial Narrow"/>
                <w:b/>
                <w:sz w:val="24"/>
                <w:szCs w:val="24"/>
                <w:lang w:eastAsia="pt-BR"/>
              </w:rPr>
              <w:t>ELO TECH TECNOLOGIA E COMERCIO LTDA ME</w:t>
            </w:r>
          </w:p>
          <w:p w:rsidR="00966886" w:rsidRPr="000F5F3E" w:rsidRDefault="00966886"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0F5F3E">
              <w:rPr>
                <w:rFonts w:ascii="Arial Narrow" w:eastAsia="Times New Roman" w:hAnsi="Arial Narrow"/>
                <w:b/>
                <w:szCs w:val="20"/>
                <w:lang w:eastAsia="pt-BR"/>
              </w:rPr>
              <w:t xml:space="preserve">CNPJ: </w:t>
            </w:r>
            <w:r>
              <w:rPr>
                <w:rFonts w:ascii="Arial Narrow" w:eastAsia="Times New Roman" w:hAnsi="Arial Narrow"/>
                <w:b/>
                <w:szCs w:val="20"/>
                <w:lang w:eastAsia="pt-BR"/>
              </w:rPr>
              <w:t>20.748.707/0001-98</w:t>
            </w:r>
            <w:r w:rsidR="009435B7">
              <w:rPr>
                <w:rFonts w:ascii="Arial Narrow" w:eastAsia="Times New Roman" w:hAnsi="Arial Narrow"/>
                <w:b/>
                <w:szCs w:val="20"/>
                <w:lang w:eastAsia="pt-BR"/>
              </w:rPr>
              <w:t xml:space="preserve">   - I.E. 669.847.346.110</w:t>
            </w:r>
          </w:p>
          <w:p w:rsidR="00966886" w:rsidRPr="000F5F3E" w:rsidRDefault="00966886"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Cs w:val="20"/>
                <w:lang w:eastAsia="pt-BR"/>
              </w:rPr>
            </w:pPr>
            <w:r w:rsidRPr="000F5F3E">
              <w:rPr>
                <w:rFonts w:ascii="Arial Narrow" w:eastAsia="Times New Roman" w:hAnsi="Arial Narrow"/>
                <w:b/>
                <w:szCs w:val="20"/>
                <w:lang w:eastAsia="pt-BR"/>
              </w:rPr>
              <w:t xml:space="preserve">Endereço: </w:t>
            </w:r>
            <w:r w:rsidRPr="009435B7">
              <w:rPr>
                <w:rFonts w:ascii="Arial Narrow" w:eastAsia="Times New Roman" w:hAnsi="Arial Narrow"/>
                <w:szCs w:val="20"/>
                <w:lang w:eastAsia="pt-BR"/>
              </w:rPr>
              <w:t>ROD RAPOSO TAVARES, KM 99, BOX 152</w:t>
            </w:r>
            <w:r w:rsidRPr="000F5F3E">
              <w:rPr>
                <w:rFonts w:ascii="Arial Narrow" w:eastAsia="Times New Roman" w:hAnsi="Arial Narrow"/>
                <w:szCs w:val="20"/>
                <w:lang w:eastAsia="pt-BR"/>
              </w:rPr>
              <w:t xml:space="preserve">, Nº </w:t>
            </w:r>
            <w:r w:rsidRPr="009435B7">
              <w:rPr>
                <w:rFonts w:ascii="Arial Narrow" w:eastAsia="Times New Roman" w:hAnsi="Arial Narrow"/>
                <w:szCs w:val="20"/>
                <w:lang w:eastAsia="pt-BR"/>
              </w:rPr>
              <w:t>SN</w:t>
            </w:r>
            <w:r w:rsidRPr="000F5F3E">
              <w:rPr>
                <w:rFonts w:ascii="Arial Narrow" w:eastAsia="Times New Roman" w:hAnsi="Arial Narrow"/>
                <w:szCs w:val="20"/>
                <w:lang w:eastAsia="pt-BR"/>
              </w:rPr>
              <w:t>, CEP:</w:t>
            </w:r>
            <w:r w:rsidRPr="009435B7">
              <w:rPr>
                <w:rFonts w:ascii="Arial Narrow" w:eastAsia="Times New Roman" w:hAnsi="Arial Narrow"/>
                <w:szCs w:val="20"/>
                <w:lang w:eastAsia="pt-BR"/>
              </w:rPr>
              <w:t>18023-</w:t>
            </w:r>
            <w:proofErr w:type="gramStart"/>
            <w:r w:rsidRPr="009435B7">
              <w:rPr>
                <w:rFonts w:ascii="Arial Narrow" w:eastAsia="Times New Roman" w:hAnsi="Arial Narrow"/>
                <w:szCs w:val="20"/>
                <w:lang w:eastAsia="pt-BR"/>
              </w:rPr>
              <w:t>000</w:t>
            </w:r>
            <w:r w:rsidR="005A2489" w:rsidRPr="009435B7">
              <w:rPr>
                <w:rFonts w:ascii="Arial Narrow" w:eastAsia="Times New Roman" w:hAnsi="Arial Narrow"/>
                <w:szCs w:val="20"/>
                <w:lang w:eastAsia="pt-BR"/>
              </w:rPr>
              <w:t xml:space="preserve"> </w:t>
            </w:r>
            <w:r w:rsidRPr="000F5F3E">
              <w:rPr>
                <w:rFonts w:ascii="Arial Narrow" w:eastAsia="Times New Roman" w:hAnsi="Arial Narrow"/>
                <w:szCs w:val="20"/>
                <w:lang w:eastAsia="pt-BR"/>
              </w:rPr>
              <w:t xml:space="preserve"> Cidade</w:t>
            </w:r>
            <w:proofErr w:type="gramEnd"/>
            <w:r w:rsidRPr="000F5F3E">
              <w:rPr>
                <w:rFonts w:ascii="Arial Narrow" w:eastAsia="Times New Roman" w:hAnsi="Arial Narrow"/>
                <w:szCs w:val="20"/>
                <w:lang w:eastAsia="pt-BR"/>
              </w:rPr>
              <w:t xml:space="preserve">: </w:t>
            </w:r>
            <w:r w:rsidRPr="009435B7">
              <w:rPr>
                <w:rFonts w:ascii="Arial Narrow" w:eastAsia="Times New Roman" w:hAnsi="Arial Narrow"/>
                <w:szCs w:val="20"/>
                <w:lang w:eastAsia="pt-BR"/>
              </w:rPr>
              <w:t>SOROCABA</w:t>
            </w:r>
          </w:p>
          <w:p w:rsidR="00966886" w:rsidRPr="000F5F3E" w:rsidRDefault="00966886"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Cs w:val="20"/>
                <w:lang w:val="en-US" w:eastAsia="pt-BR"/>
              </w:rPr>
            </w:pPr>
            <w:r w:rsidRPr="000F5F3E">
              <w:rPr>
                <w:rFonts w:ascii="Arial Narrow" w:eastAsia="Times New Roman" w:hAnsi="Arial Narrow"/>
                <w:b/>
                <w:szCs w:val="20"/>
                <w:lang w:val="en-US" w:eastAsia="pt-BR"/>
              </w:rPr>
              <w:t xml:space="preserve">Email: </w:t>
            </w:r>
            <w:r w:rsidR="009435B7" w:rsidRPr="009435B7">
              <w:rPr>
                <w:rFonts w:ascii="Arial Narrow" w:eastAsia="Times New Roman" w:hAnsi="Arial Narrow"/>
                <w:b/>
                <w:szCs w:val="20"/>
                <w:lang w:val="en-US" w:eastAsia="pt-BR"/>
              </w:rPr>
              <w:t xml:space="preserve"> </w:t>
            </w:r>
            <w:r w:rsidR="009435B7" w:rsidRPr="009435B7">
              <w:rPr>
                <w:rFonts w:ascii="Arial Narrow" w:eastAsia="Times New Roman" w:hAnsi="Arial Narrow"/>
                <w:szCs w:val="20"/>
                <w:lang w:val="en-US" w:eastAsia="pt-BR"/>
              </w:rPr>
              <w:t>elizete@elolicitacao.com.br</w:t>
            </w:r>
            <w:r w:rsidRPr="009435B7">
              <w:rPr>
                <w:rFonts w:ascii="Arial Narrow" w:eastAsia="Times New Roman" w:hAnsi="Arial Narrow"/>
                <w:szCs w:val="20"/>
                <w:lang w:val="en-US" w:eastAsia="pt-BR"/>
              </w:rPr>
              <w:t xml:space="preserve"> </w:t>
            </w:r>
            <w:r w:rsidRPr="000F5F3E">
              <w:rPr>
                <w:rFonts w:ascii="Arial Narrow" w:eastAsia="Times New Roman" w:hAnsi="Arial Narrow"/>
                <w:szCs w:val="20"/>
                <w:lang w:val="en-US" w:eastAsia="pt-BR"/>
              </w:rPr>
              <w:t xml:space="preserve"> </w:t>
            </w:r>
          </w:p>
          <w:p w:rsidR="00966886" w:rsidRPr="000F5F3E" w:rsidRDefault="00966886" w:rsidP="009435B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0F5F3E">
              <w:rPr>
                <w:rFonts w:ascii="Arial Narrow" w:eastAsia="Times New Roman" w:hAnsi="Arial Narrow"/>
                <w:b/>
                <w:szCs w:val="20"/>
                <w:lang w:eastAsia="pt-BR"/>
              </w:rPr>
              <w:t>Telefone</w:t>
            </w:r>
            <w:proofErr w:type="gramStart"/>
            <w:r w:rsidRPr="000F5F3E">
              <w:rPr>
                <w:rFonts w:ascii="Arial Narrow" w:eastAsia="Times New Roman" w:hAnsi="Arial Narrow"/>
                <w:b/>
                <w:szCs w:val="20"/>
                <w:lang w:eastAsia="pt-BR"/>
              </w:rPr>
              <w:t xml:space="preserve">: </w:t>
            </w:r>
            <w:r>
              <w:rPr>
                <w:rFonts w:ascii="Arial Narrow" w:eastAsia="Times New Roman" w:hAnsi="Arial Narrow"/>
                <w:b/>
                <w:szCs w:val="20"/>
                <w:lang w:eastAsia="pt-BR"/>
              </w:rPr>
              <w:t xml:space="preserve"> </w:t>
            </w:r>
            <w:r w:rsidR="009435B7">
              <w:rPr>
                <w:rFonts w:ascii="Arial Narrow" w:eastAsia="Times New Roman" w:hAnsi="Arial Narrow"/>
                <w:b/>
                <w:szCs w:val="20"/>
                <w:lang w:eastAsia="pt-BR"/>
              </w:rPr>
              <w:t>(</w:t>
            </w:r>
            <w:proofErr w:type="gramEnd"/>
            <w:r w:rsidR="009435B7">
              <w:rPr>
                <w:rFonts w:ascii="Arial Narrow" w:eastAsia="Times New Roman" w:hAnsi="Arial Narrow"/>
                <w:b/>
                <w:szCs w:val="20"/>
                <w:lang w:eastAsia="pt-BR"/>
              </w:rPr>
              <w:t xml:space="preserve">15) 3357-3606    repres. legal:  </w:t>
            </w:r>
            <w:r w:rsidR="009435B7" w:rsidRPr="009435B7">
              <w:rPr>
                <w:rFonts w:ascii="Arial Narrow" w:eastAsia="Times New Roman" w:hAnsi="Arial Narrow"/>
                <w:szCs w:val="20"/>
                <w:lang w:eastAsia="pt-BR"/>
              </w:rPr>
              <w:t xml:space="preserve">Francisco Carlos Pires Mello </w:t>
            </w:r>
            <w:r w:rsidR="009435B7">
              <w:rPr>
                <w:rFonts w:ascii="Arial Narrow" w:eastAsia="Times New Roman" w:hAnsi="Arial Narrow"/>
                <w:szCs w:val="20"/>
                <w:lang w:eastAsia="pt-BR"/>
              </w:rPr>
              <w:t xml:space="preserve"> - RG 28.206.581-7 – CPF 268.666.668-48</w:t>
            </w:r>
            <w:r w:rsidR="009435B7">
              <w:rPr>
                <w:rFonts w:ascii="Arial Narrow" w:eastAsia="Times New Roman" w:hAnsi="Arial Narrow"/>
                <w:b/>
                <w:szCs w:val="20"/>
                <w:lang w:eastAsia="pt-BR"/>
              </w:rPr>
              <w:t xml:space="preserve"> </w:t>
            </w:r>
          </w:p>
        </w:tc>
      </w:tr>
    </w:tbl>
    <w:p w:rsidR="00966886" w:rsidRPr="000F5F3E" w:rsidRDefault="00966886" w:rsidP="00966886">
      <w:pPr>
        <w:overflowPunct w:val="0"/>
        <w:autoSpaceDE w:val="0"/>
        <w:autoSpaceDN w:val="0"/>
        <w:adjustRightInd w:val="0"/>
        <w:spacing w:after="0" w:line="240" w:lineRule="auto"/>
        <w:textAlignment w:val="baseline"/>
        <w:rPr>
          <w:rFonts w:eastAsia="Times New Roman"/>
          <w:szCs w:val="20"/>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161"/>
        <w:gridCol w:w="1185"/>
        <w:gridCol w:w="1185"/>
        <w:gridCol w:w="1430"/>
        <w:gridCol w:w="1559"/>
      </w:tblGrid>
      <w:tr w:rsidR="00966886" w:rsidRPr="000F5F3E" w:rsidTr="00574A71">
        <w:trPr>
          <w:cantSplit/>
          <w:trHeight w:val="282"/>
        </w:trPr>
        <w:tc>
          <w:tcPr>
            <w:tcW w:w="863" w:type="dxa"/>
            <w:noWrap/>
            <w:vAlign w:val="center"/>
          </w:tcPr>
          <w:p w:rsidR="00966886" w:rsidRPr="000F5F3E" w:rsidRDefault="00966886"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0F5F3E">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966886" w:rsidRPr="000F5F3E" w:rsidRDefault="00966886"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0F5F3E">
              <w:rPr>
                <w:rFonts w:ascii="Arial Narrow" w:eastAsia="Times New Roman" w:hAnsi="Arial Narrow" w:cs="Arial"/>
                <w:b/>
                <w:bCs/>
                <w:iCs/>
                <w:szCs w:val="20"/>
                <w:lang w:eastAsia="pt-BR"/>
              </w:rPr>
              <w:t>Especificação do Objeto</w:t>
            </w:r>
          </w:p>
        </w:tc>
        <w:tc>
          <w:tcPr>
            <w:tcW w:w="1252" w:type="dxa"/>
            <w:tcBorders>
              <w:right w:val="single" w:sz="4" w:space="0" w:color="auto"/>
            </w:tcBorders>
            <w:vAlign w:val="center"/>
          </w:tcPr>
          <w:p w:rsidR="00966886" w:rsidRPr="000F5F3E" w:rsidRDefault="00966886"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0F5F3E">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966886" w:rsidRPr="000F5F3E" w:rsidRDefault="00966886"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0F5F3E">
              <w:rPr>
                <w:rFonts w:ascii="Arial Narrow" w:eastAsia="Times New Roman" w:hAnsi="Arial Narrow" w:cs="Arial"/>
                <w:bCs/>
                <w:iCs/>
                <w:szCs w:val="20"/>
                <w:lang w:eastAsia="pt-BR"/>
              </w:rPr>
              <w:t>Unid.</w:t>
            </w:r>
          </w:p>
        </w:tc>
        <w:tc>
          <w:tcPr>
            <w:tcW w:w="1185" w:type="dxa"/>
            <w:noWrap/>
            <w:vAlign w:val="center"/>
          </w:tcPr>
          <w:p w:rsidR="00966886" w:rsidRPr="000F5F3E" w:rsidRDefault="00966886"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0F5F3E">
              <w:rPr>
                <w:rFonts w:ascii="Arial Narrow" w:eastAsia="Times New Roman" w:hAnsi="Arial Narrow" w:cs="Arial"/>
                <w:bCs/>
                <w:iCs/>
                <w:szCs w:val="20"/>
                <w:lang w:eastAsia="pt-BR"/>
              </w:rPr>
              <w:t>Qtde</w:t>
            </w:r>
            <w:proofErr w:type="spellEnd"/>
            <w:r w:rsidRPr="000F5F3E">
              <w:rPr>
                <w:rFonts w:ascii="Arial Narrow" w:eastAsia="Times New Roman" w:hAnsi="Arial Narrow" w:cs="Arial"/>
                <w:bCs/>
                <w:iCs/>
                <w:szCs w:val="20"/>
                <w:lang w:eastAsia="pt-BR"/>
              </w:rPr>
              <w:t>.</w:t>
            </w:r>
          </w:p>
        </w:tc>
        <w:tc>
          <w:tcPr>
            <w:tcW w:w="1339" w:type="dxa"/>
            <w:tcBorders>
              <w:right w:val="single" w:sz="4" w:space="0" w:color="auto"/>
            </w:tcBorders>
            <w:noWrap/>
            <w:vAlign w:val="center"/>
          </w:tcPr>
          <w:p w:rsidR="00966886" w:rsidRPr="000F5F3E" w:rsidRDefault="00966886"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0F5F3E">
              <w:rPr>
                <w:rFonts w:ascii="Arial Narrow" w:eastAsia="Times New Roman" w:hAnsi="Arial Narrow" w:cs="Arial"/>
                <w:bCs/>
                <w:iCs/>
                <w:szCs w:val="20"/>
                <w:lang w:eastAsia="pt-BR"/>
              </w:rPr>
              <w:t>Preço</w:t>
            </w:r>
          </w:p>
          <w:p w:rsidR="00966886" w:rsidRPr="000F5F3E" w:rsidRDefault="00966886"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0F5F3E">
              <w:rPr>
                <w:rFonts w:ascii="Arial Narrow" w:eastAsia="Times New Roman" w:hAnsi="Arial Narrow" w:cs="Arial"/>
                <w:bCs/>
                <w:iCs/>
                <w:szCs w:val="20"/>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966886" w:rsidRPr="000F5F3E" w:rsidRDefault="00966886"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0F5F3E">
              <w:rPr>
                <w:rFonts w:ascii="Arial Narrow" w:eastAsia="Times New Roman" w:hAnsi="Arial Narrow" w:cs="Arial"/>
                <w:bCs/>
                <w:iCs/>
                <w:szCs w:val="20"/>
                <w:lang w:eastAsia="pt-BR"/>
              </w:rPr>
              <w:t>Valor</w:t>
            </w:r>
          </w:p>
          <w:p w:rsidR="00966886" w:rsidRPr="000F5F3E" w:rsidRDefault="00966886"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0F5F3E">
              <w:rPr>
                <w:rFonts w:ascii="Arial Narrow" w:eastAsia="Times New Roman" w:hAnsi="Arial Narrow" w:cs="Arial"/>
                <w:bCs/>
                <w:iCs/>
                <w:szCs w:val="20"/>
                <w:lang w:eastAsia="pt-BR"/>
              </w:rPr>
              <w:t>Total</w:t>
            </w:r>
          </w:p>
        </w:tc>
      </w:tr>
      <w:tr w:rsidR="00966886" w:rsidRPr="000F5F3E" w:rsidTr="00574A71">
        <w:trPr>
          <w:cantSplit/>
          <w:trHeight w:val="547"/>
        </w:trPr>
        <w:tc>
          <w:tcPr>
            <w:tcW w:w="863" w:type="dxa"/>
            <w:noWrap/>
            <w:vAlign w:val="bottom"/>
          </w:tcPr>
          <w:p w:rsidR="00966886" w:rsidRPr="000F5F3E" w:rsidRDefault="00966886"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33</w:t>
            </w:r>
          </w:p>
        </w:tc>
        <w:tc>
          <w:tcPr>
            <w:tcW w:w="2256" w:type="dxa"/>
            <w:tcBorders>
              <w:right w:val="single" w:sz="4" w:space="0" w:color="auto"/>
            </w:tcBorders>
            <w:noWrap/>
            <w:vAlign w:val="bottom"/>
          </w:tcPr>
          <w:p w:rsidR="00966886" w:rsidRPr="000F5F3E" w:rsidRDefault="00966886"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NOTEBOOK</w:t>
            </w:r>
          </w:p>
        </w:tc>
        <w:tc>
          <w:tcPr>
            <w:tcW w:w="1252" w:type="dxa"/>
            <w:tcBorders>
              <w:right w:val="single" w:sz="4" w:space="0" w:color="auto"/>
            </w:tcBorders>
            <w:vAlign w:val="bottom"/>
          </w:tcPr>
          <w:p w:rsidR="00966886" w:rsidRPr="000F5F3E" w:rsidRDefault="00966886"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
          <w:p w:rsidR="00966886" w:rsidRPr="000F5F3E" w:rsidRDefault="00966886"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sidRPr="000F5F3E">
              <w:rPr>
                <w:rFonts w:ascii="Arial Narrow" w:eastAsia="Times New Roman" w:hAnsi="Arial Narrow"/>
                <w:color w:val="000000"/>
                <w:szCs w:val="20"/>
                <w:lang w:eastAsia="pt-BR"/>
              </w:rPr>
              <w:t xml:space="preserve"> </w:t>
            </w:r>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966886" w:rsidRPr="000F5F3E" w:rsidRDefault="00966886"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66886" w:rsidRPr="000F5F3E" w:rsidRDefault="00966886" w:rsidP="009435B7">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w:t>
            </w:r>
          </w:p>
        </w:tc>
        <w:tc>
          <w:tcPr>
            <w:tcW w:w="1339" w:type="dxa"/>
            <w:tcBorders>
              <w:right w:val="single" w:sz="4" w:space="0" w:color="auto"/>
            </w:tcBorders>
            <w:noWrap/>
            <w:vAlign w:val="bottom"/>
          </w:tcPr>
          <w:p w:rsidR="00966886" w:rsidRPr="000F5F3E" w:rsidRDefault="00966886"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0F5F3E">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2.540,0</w:t>
            </w:r>
            <w:r w:rsidR="009435B7">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966886" w:rsidRPr="000F5F3E" w:rsidRDefault="00966886" w:rsidP="00574A71">
            <w:pPr>
              <w:keepNext/>
              <w:spacing w:after="0" w:line="240" w:lineRule="auto"/>
              <w:jc w:val="right"/>
              <w:outlineLvl w:val="2"/>
              <w:rPr>
                <w:rFonts w:eastAsia="Times New Roman"/>
                <w:bCs/>
                <w:szCs w:val="20"/>
                <w:lang w:eastAsia="pt-BR"/>
              </w:rPr>
            </w:pPr>
            <w:r w:rsidRPr="000F5F3E">
              <w:rPr>
                <w:rFonts w:eastAsia="Times New Roman"/>
                <w:bCs/>
                <w:szCs w:val="20"/>
                <w:lang w:eastAsia="pt-BR"/>
              </w:rPr>
              <w:t xml:space="preserve"> </w:t>
            </w:r>
            <w:r>
              <w:rPr>
                <w:rFonts w:eastAsia="Times New Roman"/>
                <w:bCs/>
                <w:szCs w:val="20"/>
                <w:lang w:eastAsia="pt-BR"/>
              </w:rPr>
              <w:t>2.540,0</w:t>
            </w:r>
            <w:r w:rsidR="009435B7">
              <w:rPr>
                <w:rFonts w:eastAsia="Times New Roman"/>
                <w:bCs/>
                <w:szCs w:val="20"/>
                <w:lang w:eastAsia="pt-BR"/>
              </w:rPr>
              <w:t>0</w:t>
            </w:r>
            <w:r w:rsidRPr="000F5F3E">
              <w:rPr>
                <w:rFonts w:eastAsia="Times New Roman"/>
                <w:bCs/>
                <w:szCs w:val="20"/>
                <w:lang w:eastAsia="pt-BR"/>
              </w:rPr>
              <w:t xml:space="preserve">  </w:t>
            </w:r>
          </w:p>
        </w:tc>
      </w:tr>
      <w:tr w:rsidR="00966886" w:rsidRPr="000F5F3E" w:rsidTr="00574A71">
        <w:trPr>
          <w:cantSplit/>
          <w:trHeight w:val="547"/>
        </w:trPr>
        <w:tc>
          <w:tcPr>
            <w:tcW w:w="863" w:type="dxa"/>
            <w:noWrap/>
            <w:vAlign w:val="bottom"/>
          </w:tcPr>
          <w:p w:rsidR="00966886" w:rsidRPr="000F5F3E" w:rsidRDefault="00966886"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38</w:t>
            </w:r>
          </w:p>
        </w:tc>
        <w:tc>
          <w:tcPr>
            <w:tcW w:w="2256" w:type="dxa"/>
            <w:tcBorders>
              <w:right w:val="single" w:sz="4" w:space="0" w:color="auto"/>
            </w:tcBorders>
            <w:noWrap/>
            <w:vAlign w:val="bottom"/>
          </w:tcPr>
          <w:p w:rsidR="00966886" w:rsidRDefault="00966886"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SWITCH</w:t>
            </w:r>
          </w:p>
        </w:tc>
        <w:tc>
          <w:tcPr>
            <w:tcW w:w="1252" w:type="dxa"/>
            <w:tcBorders>
              <w:right w:val="single" w:sz="4" w:space="0" w:color="auto"/>
            </w:tcBorders>
            <w:vAlign w:val="bottom"/>
          </w:tcPr>
          <w:p w:rsidR="00966886" w:rsidRPr="000F5F3E" w:rsidRDefault="00966886"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966886" w:rsidRPr="000F5F3E" w:rsidRDefault="00966886"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66886" w:rsidRPr="000F5F3E" w:rsidRDefault="00966886" w:rsidP="009435B7">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w:t>
            </w:r>
          </w:p>
        </w:tc>
        <w:tc>
          <w:tcPr>
            <w:tcW w:w="1339" w:type="dxa"/>
            <w:tcBorders>
              <w:right w:val="single" w:sz="4" w:space="0" w:color="auto"/>
            </w:tcBorders>
            <w:noWrap/>
            <w:vAlign w:val="bottom"/>
          </w:tcPr>
          <w:p w:rsidR="00966886" w:rsidRPr="000F5F3E" w:rsidRDefault="00966886"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1.595,0</w:t>
            </w:r>
            <w:r w:rsidR="009435B7">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966886" w:rsidRPr="000F5F3E" w:rsidRDefault="00966886" w:rsidP="00574A71">
            <w:pPr>
              <w:keepNext/>
              <w:spacing w:after="0" w:line="240" w:lineRule="auto"/>
              <w:jc w:val="right"/>
              <w:outlineLvl w:val="2"/>
              <w:rPr>
                <w:rFonts w:eastAsia="Times New Roman"/>
                <w:bCs/>
                <w:szCs w:val="20"/>
                <w:lang w:eastAsia="pt-BR"/>
              </w:rPr>
            </w:pPr>
            <w:r>
              <w:rPr>
                <w:rFonts w:eastAsia="Times New Roman"/>
                <w:bCs/>
                <w:szCs w:val="20"/>
                <w:lang w:eastAsia="pt-BR"/>
              </w:rPr>
              <w:t>4.785,0</w:t>
            </w:r>
            <w:r w:rsidR="009435B7">
              <w:rPr>
                <w:rFonts w:eastAsia="Times New Roman"/>
                <w:bCs/>
                <w:szCs w:val="20"/>
                <w:lang w:eastAsia="pt-BR"/>
              </w:rPr>
              <w:t>0</w:t>
            </w:r>
          </w:p>
        </w:tc>
      </w:tr>
      <w:tr w:rsidR="00966886" w:rsidRPr="000F5F3E" w:rsidTr="00574A71">
        <w:trPr>
          <w:cantSplit/>
          <w:trHeight w:val="547"/>
        </w:trPr>
        <w:tc>
          <w:tcPr>
            <w:tcW w:w="863" w:type="dxa"/>
            <w:noWrap/>
            <w:vAlign w:val="bottom"/>
          </w:tcPr>
          <w:p w:rsidR="00966886" w:rsidRPr="000F5F3E" w:rsidRDefault="00966886"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75</w:t>
            </w:r>
          </w:p>
        </w:tc>
        <w:tc>
          <w:tcPr>
            <w:tcW w:w="2256" w:type="dxa"/>
            <w:tcBorders>
              <w:right w:val="single" w:sz="4" w:space="0" w:color="auto"/>
            </w:tcBorders>
            <w:noWrap/>
            <w:vAlign w:val="bottom"/>
          </w:tcPr>
          <w:p w:rsidR="00966886" w:rsidRDefault="00966886"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SWITCH- ME/EPP</w:t>
            </w:r>
          </w:p>
        </w:tc>
        <w:tc>
          <w:tcPr>
            <w:tcW w:w="1252" w:type="dxa"/>
            <w:tcBorders>
              <w:right w:val="single" w:sz="4" w:space="0" w:color="auto"/>
            </w:tcBorders>
            <w:vAlign w:val="bottom"/>
          </w:tcPr>
          <w:p w:rsidR="00966886" w:rsidRPr="000F5F3E" w:rsidRDefault="00966886"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966886" w:rsidRPr="000F5F3E" w:rsidRDefault="00966886"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966886" w:rsidRPr="000F5F3E" w:rsidRDefault="00966886" w:rsidP="009435B7">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w:t>
            </w:r>
          </w:p>
        </w:tc>
        <w:tc>
          <w:tcPr>
            <w:tcW w:w="1339" w:type="dxa"/>
            <w:tcBorders>
              <w:right w:val="single" w:sz="4" w:space="0" w:color="auto"/>
            </w:tcBorders>
            <w:noWrap/>
            <w:vAlign w:val="bottom"/>
          </w:tcPr>
          <w:p w:rsidR="00966886" w:rsidRPr="000F5F3E" w:rsidRDefault="00966886"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1.595,0</w:t>
            </w:r>
            <w:r w:rsidR="009435B7">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966886" w:rsidRPr="000F5F3E" w:rsidRDefault="00966886" w:rsidP="00574A71">
            <w:pPr>
              <w:keepNext/>
              <w:spacing w:after="0" w:line="240" w:lineRule="auto"/>
              <w:jc w:val="right"/>
              <w:outlineLvl w:val="2"/>
              <w:rPr>
                <w:rFonts w:eastAsia="Times New Roman"/>
                <w:bCs/>
                <w:szCs w:val="20"/>
                <w:lang w:eastAsia="pt-BR"/>
              </w:rPr>
            </w:pPr>
            <w:r>
              <w:rPr>
                <w:rFonts w:eastAsia="Times New Roman"/>
                <w:bCs/>
                <w:szCs w:val="20"/>
                <w:lang w:eastAsia="pt-BR"/>
              </w:rPr>
              <w:t>1.595,0</w:t>
            </w:r>
            <w:r w:rsidR="009435B7">
              <w:rPr>
                <w:rFonts w:eastAsia="Times New Roman"/>
                <w:bCs/>
                <w:szCs w:val="20"/>
                <w:lang w:eastAsia="pt-BR"/>
              </w:rPr>
              <w:t>0</w:t>
            </w:r>
          </w:p>
        </w:tc>
      </w:tr>
    </w:tbl>
    <w:p w:rsidR="00966886" w:rsidRPr="000F5F3E" w:rsidRDefault="00966886" w:rsidP="00966886">
      <w:pPr>
        <w:overflowPunct w:val="0"/>
        <w:autoSpaceDE w:val="0"/>
        <w:autoSpaceDN w:val="0"/>
        <w:adjustRightInd w:val="0"/>
        <w:spacing w:after="0" w:line="240" w:lineRule="auto"/>
        <w:textAlignment w:val="baseline"/>
        <w:rPr>
          <w:rFonts w:eastAsia="Times New Roman"/>
          <w:szCs w:val="20"/>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2"/>
        <w:gridCol w:w="2317"/>
      </w:tblGrid>
      <w:tr w:rsidR="00966886" w:rsidRPr="000F5F3E" w:rsidTr="009435B7">
        <w:trPr>
          <w:cantSplit/>
          <w:trHeight w:val="491"/>
        </w:trPr>
        <w:tc>
          <w:tcPr>
            <w:tcW w:w="3797" w:type="pct"/>
            <w:tcBorders>
              <w:right w:val="single" w:sz="4" w:space="0" w:color="auto"/>
            </w:tcBorders>
            <w:noWrap/>
            <w:vAlign w:val="bottom"/>
          </w:tcPr>
          <w:p w:rsidR="00966886" w:rsidRPr="000F5F3E" w:rsidRDefault="00966886" w:rsidP="00574A71">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0F5F3E">
              <w:rPr>
                <w:rFonts w:ascii="Arial Narrow" w:eastAsia="Times New Roman" w:hAnsi="Arial Narrow" w:cs="Arial"/>
                <w:b/>
                <w:bCs/>
                <w:iCs/>
                <w:szCs w:val="20"/>
                <w:lang w:eastAsia="pt-BR"/>
              </w:rPr>
              <w:t xml:space="preserve">Valor Total Registrado </w:t>
            </w:r>
            <w:r w:rsidRPr="000F5F3E">
              <w:rPr>
                <w:rFonts w:ascii="Arial Narrow" w:eastAsia="Times New Roman" w:hAnsi="Arial Narrow" w:cs="Arial"/>
                <w:bCs/>
                <w:iCs/>
                <w:szCs w:val="20"/>
                <w:lang w:eastAsia="pt-BR"/>
              </w:rPr>
              <w:t>........................................................................................ (R$)</w:t>
            </w:r>
          </w:p>
        </w:tc>
        <w:tc>
          <w:tcPr>
            <w:tcW w:w="1203" w:type="pct"/>
            <w:tcBorders>
              <w:top w:val="single" w:sz="4" w:space="0" w:color="auto"/>
              <w:left w:val="single" w:sz="4" w:space="0" w:color="auto"/>
              <w:bottom w:val="single" w:sz="4" w:space="0" w:color="auto"/>
              <w:right w:val="single" w:sz="4" w:space="0" w:color="auto"/>
            </w:tcBorders>
            <w:noWrap/>
            <w:vAlign w:val="bottom"/>
          </w:tcPr>
          <w:p w:rsidR="00966886" w:rsidRPr="000F5F3E" w:rsidRDefault="00966886" w:rsidP="00574A71">
            <w:pPr>
              <w:keepNext/>
              <w:spacing w:after="0" w:line="240" w:lineRule="auto"/>
              <w:jc w:val="right"/>
              <w:outlineLvl w:val="2"/>
              <w:rPr>
                <w:rFonts w:eastAsia="Times New Roman"/>
                <w:bCs/>
                <w:szCs w:val="20"/>
                <w:lang w:eastAsia="pt-BR"/>
              </w:rPr>
            </w:pPr>
            <w:r w:rsidRPr="000F5F3E">
              <w:rPr>
                <w:rFonts w:eastAsia="Times New Roman"/>
                <w:bCs/>
                <w:szCs w:val="20"/>
                <w:lang w:eastAsia="pt-BR"/>
              </w:rPr>
              <w:t xml:space="preserve"> </w:t>
            </w:r>
            <w:r>
              <w:rPr>
                <w:rFonts w:eastAsia="Times New Roman"/>
                <w:bCs/>
                <w:szCs w:val="20"/>
                <w:lang w:eastAsia="pt-BR"/>
              </w:rPr>
              <w:t>8.920,0</w:t>
            </w:r>
            <w:r w:rsidR="009435B7">
              <w:rPr>
                <w:rFonts w:eastAsia="Times New Roman"/>
                <w:bCs/>
                <w:szCs w:val="20"/>
                <w:lang w:eastAsia="pt-BR"/>
              </w:rPr>
              <w:t>0</w:t>
            </w:r>
            <w:r w:rsidRPr="000F5F3E">
              <w:rPr>
                <w:rFonts w:eastAsia="Times New Roman"/>
                <w:bCs/>
                <w:szCs w:val="20"/>
                <w:lang w:eastAsia="pt-BR"/>
              </w:rPr>
              <w:t xml:space="preserve"> </w:t>
            </w:r>
          </w:p>
        </w:tc>
      </w:tr>
    </w:tbl>
    <w:p w:rsidR="00966886" w:rsidRPr="000F5F3E" w:rsidRDefault="00966886" w:rsidP="00966886">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966886" w:rsidRPr="000F5F3E" w:rsidRDefault="00966886" w:rsidP="00966886">
      <w:pPr>
        <w:tabs>
          <w:tab w:val="left" w:pos="0"/>
        </w:tabs>
        <w:spacing w:after="0" w:line="240" w:lineRule="auto"/>
        <w:jc w:val="both"/>
        <w:rPr>
          <w:rFonts w:eastAsia="Times New Roman"/>
          <w:b/>
          <w:sz w:val="24"/>
          <w:szCs w:val="24"/>
          <w:u w:val="single"/>
          <w:lang w:eastAsia="pt-BR"/>
        </w:rPr>
      </w:pPr>
      <w:r w:rsidRPr="000F5F3E">
        <w:rPr>
          <w:rFonts w:eastAsia="Times New Roman"/>
          <w:b/>
          <w:sz w:val="24"/>
          <w:szCs w:val="24"/>
          <w:u w:val="single"/>
          <w:lang w:eastAsia="pt-BR"/>
        </w:rPr>
        <w:t>CLÁUSULA PRIMEIRA - DO OBJETO</w:t>
      </w:r>
    </w:p>
    <w:p w:rsidR="00966886" w:rsidRPr="000F5F3E" w:rsidRDefault="00966886" w:rsidP="00966886">
      <w:pPr>
        <w:tabs>
          <w:tab w:val="left" w:pos="0"/>
        </w:tabs>
        <w:spacing w:after="0" w:line="240" w:lineRule="auto"/>
        <w:jc w:val="both"/>
        <w:rPr>
          <w:rFonts w:eastAsia="Times New Roman"/>
          <w:b/>
          <w:sz w:val="24"/>
          <w:szCs w:val="24"/>
          <w:lang w:eastAsia="pt-BR"/>
        </w:rPr>
      </w:pPr>
    </w:p>
    <w:p w:rsidR="00966886" w:rsidRPr="000F5F3E" w:rsidRDefault="00966886" w:rsidP="00966886">
      <w:pPr>
        <w:tabs>
          <w:tab w:val="left" w:pos="0"/>
        </w:tabs>
        <w:spacing w:after="0" w:line="240" w:lineRule="auto"/>
        <w:ind w:right="-1"/>
        <w:jc w:val="both"/>
        <w:rPr>
          <w:rFonts w:eastAsia="Times New Roman"/>
          <w:sz w:val="24"/>
          <w:szCs w:val="24"/>
          <w:lang w:eastAsia="pt-BR"/>
        </w:rPr>
      </w:pPr>
      <w:r w:rsidRPr="000F5F3E">
        <w:rPr>
          <w:rFonts w:eastAsia="Times New Roman"/>
          <w:sz w:val="24"/>
          <w:szCs w:val="24"/>
          <w:lang w:eastAsia="pt-BR"/>
        </w:rPr>
        <w:t xml:space="preserve">1.1 - O objeto da presente ata é o </w:t>
      </w:r>
      <w:r>
        <w:rPr>
          <w:rFonts w:eastAsia="Times New Roman"/>
          <w:sz w:val="24"/>
          <w:szCs w:val="24"/>
          <w:lang w:eastAsia="pt-BR"/>
        </w:rPr>
        <w:t xml:space="preserve">registro de preços para AQUISIÇÕES FUTURAS DE EQUIPAMENTOS E MOBILIÁRIOS PARA </w:t>
      </w:r>
      <w:proofErr w:type="spellStart"/>
      <w:r>
        <w:rPr>
          <w:rFonts w:eastAsia="Times New Roman"/>
          <w:sz w:val="24"/>
          <w:szCs w:val="24"/>
          <w:lang w:eastAsia="pt-BR"/>
        </w:rPr>
        <w:t>UBSs</w:t>
      </w:r>
      <w:proofErr w:type="spellEnd"/>
      <w:r>
        <w:rPr>
          <w:rFonts w:eastAsia="Times New Roman"/>
          <w:sz w:val="24"/>
          <w:szCs w:val="24"/>
          <w:lang w:eastAsia="pt-BR"/>
        </w:rPr>
        <w:t xml:space="preserve"> DO MUNICÍPIO</w:t>
      </w:r>
      <w:r w:rsidRPr="000F5F3E">
        <w:rPr>
          <w:rFonts w:eastAsia="Times New Roman"/>
          <w:sz w:val="24"/>
          <w:szCs w:val="24"/>
          <w:lang w:eastAsia="pt-BR"/>
        </w:rPr>
        <w:t>, de acordo com o Anexo I - Termo de Referência, visando contratação futura pela Prefeitura,</w:t>
      </w:r>
      <w:r w:rsidRPr="000F5F3E">
        <w:rPr>
          <w:rFonts w:eastAsia="Times New Roman" w:cs="Calibri"/>
          <w:sz w:val="24"/>
          <w:szCs w:val="24"/>
          <w:lang w:eastAsia="pt-BR"/>
        </w:rPr>
        <w:t xml:space="preserve"> conforme especificações e quantidades constantes no ANEXO I - TERMO DE REFERÊNCIA, do EDITAL n.</w:t>
      </w:r>
      <w:r w:rsidRPr="000F5F3E">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29</w:t>
      </w:r>
      <w:r w:rsidRPr="000F5F3E">
        <w:rPr>
          <w:rFonts w:ascii="Arial Narrow" w:eastAsia="Times New Roman" w:hAnsi="Arial Narrow" w:cs="Calibri"/>
          <w:sz w:val="23"/>
          <w:szCs w:val="23"/>
          <w:lang w:eastAsia="pt-BR"/>
        </w:rPr>
        <w:t>/</w:t>
      </w:r>
      <w:r>
        <w:rPr>
          <w:rFonts w:ascii="Arial Narrow" w:eastAsia="Times New Roman" w:hAnsi="Arial Narrow" w:cs="Calibri"/>
          <w:sz w:val="23"/>
          <w:szCs w:val="23"/>
          <w:lang w:eastAsia="pt-BR"/>
        </w:rPr>
        <w:t>2018</w:t>
      </w:r>
      <w:r w:rsidRPr="000F5F3E">
        <w:rPr>
          <w:rFonts w:ascii="Arial Narrow" w:eastAsia="Times New Roman" w:hAnsi="Arial Narrow" w:cs="Calibri"/>
          <w:sz w:val="23"/>
          <w:szCs w:val="23"/>
          <w:lang w:eastAsia="pt-BR"/>
        </w:rPr>
        <w:t xml:space="preserve">, </w:t>
      </w:r>
      <w:r w:rsidRPr="000F5F3E">
        <w:rPr>
          <w:rFonts w:eastAsia="Times New Roman" w:cs="Calibri"/>
          <w:sz w:val="24"/>
          <w:szCs w:val="24"/>
          <w:lang w:eastAsia="pt-BR"/>
        </w:rPr>
        <w:t>referente ao PREGÃO PRESENCIAL – PARA REGISTRO DE PREÇOS que integram esta Ata, independentemente de transcrição, para todos os fins e efeitos legais.</w:t>
      </w:r>
    </w:p>
    <w:p w:rsidR="00966886" w:rsidRPr="000F5F3E" w:rsidRDefault="00966886" w:rsidP="00966886">
      <w:pPr>
        <w:tabs>
          <w:tab w:val="left" w:pos="0"/>
        </w:tabs>
        <w:spacing w:after="0" w:line="240" w:lineRule="auto"/>
        <w:jc w:val="both"/>
        <w:rPr>
          <w:rFonts w:eastAsia="Times New Roman"/>
          <w:sz w:val="24"/>
          <w:szCs w:val="24"/>
          <w:lang w:eastAsia="pt-BR"/>
        </w:rPr>
      </w:pPr>
    </w:p>
    <w:p w:rsidR="00966886" w:rsidRPr="000F5F3E" w:rsidRDefault="00966886" w:rsidP="00966886">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0F5F3E">
        <w:rPr>
          <w:rFonts w:eastAsia="Times New Roman"/>
          <w:b/>
          <w:sz w:val="24"/>
          <w:szCs w:val="24"/>
          <w:u w:val="single"/>
          <w:lang w:eastAsia="pt-BR"/>
        </w:rPr>
        <w:t xml:space="preserve">CLÁUSULA SEGUNDA - </w:t>
      </w:r>
      <w:r w:rsidRPr="000F5F3E">
        <w:rPr>
          <w:rFonts w:eastAsia="Times New Roman" w:cs="Arial"/>
          <w:b/>
          <w:bCs/>
          <w:sz w:val="24"/>
          <w:szCs w:val="24"/>
          <w:u w:val="single"/>
          <w:lang w:eastAsia="pt-BR"/>
        </w:rPr>
        <w:t>DA VIGÊNCIA DA ATA DE REGISTRO DE PREÇO</w:t>
      </w:r>
    </w:p>
    <w:p w:rsidR="00966886" w:rsidRPr="000F5F3E" w:rsidRDefault="00966886" w:rsidP="00966886">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966886" w:rsidRPr="000F5F3E" w:rsidRDefault="00966886" w:rsidP="00966886">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0F5F3E">
        <w:rPr>
          <w:rFonts w:eastAsia="Times New Roman"/>
          <w:sz w:val="24"/>
          <w:szCs w:val="24"/>
          <w:lang w:eastAsia="pt-BR"/>
        </w:rPr>
        <w:t xml:space="preserve">2.1 - A presente Ata de Registro de Preços terá a validade de 12 (doze) meses, a partir da sua assinatura. </w:t>
      </w:r>
    </w:p>
    <w:p w:rsidR="00966886" w:rsidRPr="000F5F3E" w:rsidRDefault="00966886" w:rsidP="00966886">
      <w:pPr>
        <w:spacing w:after="0" w:line="240" w:lineRule="auto"/>
        <w:jc w:val="both"/>
        <w:rPr>
          <w:rFonts w:eastAsia="Times New Roman"/>
          <w:bCs/>
          <w:sz w:val="24"/>
          <w:szCs w:val="24"/>
          <w:lang w:eastAsia="pt-BR"/>
        </w:rPr>
      </w:pPr>
    </w:p>
    <w:p w:rsidR="00966886" w:rsidRPr="000F5F3E" w:rsidRDefault="00966886" w:rsidP="00966886">
      <w:pPr>
        <w:spacing w:after="0" w:line="240" w:lineRule="auto"/>
        <w:jc w:val="both"/>
        <w:rPr>
          <w:rFonts w:eastAsia="Times New Roman"/>
          <w:bCs/>
          <w:sz w:val="24"/>
          <w:szCs w:val="24"/>
          <w:lang w:eastAsia="pt-BR"/>
        </w:rPr>
      </w:pPr>
      <w:r w:rsidRPr="000F5F3E">
        <w:rPr>
          <w:rFonts w:eastAsia="Times New Roman"/>
          <w:bCs/>
          <w:sz w:val="24"/>
          <w:szCs w:val="24"/>
          <w:lang w:eastAsia="pt-BR"/>
        </w:rPr>
        <w:lastRenderedPageBreak/>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b/>
          <w:sz w:val="24"/>
          <w:szCs w:val="24"/>
          <w:lang w:eastAsia="pt-BR"/>
        </w:rPr>
      </w:pP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0F5F3E">
        <w:rPr>
          <w:rFonts w:eastAsia="Times New Roman"/>
          <w:b/>
          <w:sz w:val="24"/>
          <w:szCs w:val="24"/>
          <w:u w:val="single"/>
          <w:lang w:eastAsia="pt-BR"/>
        </w:rPr>
        <w:t>CLÁUSULA TERCEIRA - DA UTILIZAÇÃO DA ATA DE REGISTRO DE PREÇOS</w:t>
      </w: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b/>
          <w:sz w:val="24"/>
          <w:szCs w:val="24"/>
          <w:lang w:eastAsia="pt-BR"/>
        </w:rPr>
      </w:pPr>
    </w:p>
    <w:p w:rsidR="00966886" w:rsidRPr="000F5F3E" w:rsidRDefault="00966886" w:rsidP="00966886">
      <w:pPr>
        <w:spacing w:after="0" w:line="240" w:lineRule="auto"/>
        <w:jc w:val="both"/>
        <w:rPr>
          <w:rFonts w:eastAsia="Times New Roman"/>
          <w:bCs/>
          <w:sz w:val="24"/>
          <w:szCs w:val="24"/>
          <w:lang w:eastAsia="pt-BR"/>
        </w:rPr>
      </w:pPr>
      <w:r w:rsidRPr="000F5F3E">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966886" w:rsidRPr="000F5F3E" w:rsidRDefault="00966886" w:rsidP="00966886">
      <w:pPr>
        <w:spacing w:after="0" w:line="240" w:lineRule="auto"/>
        <w:jc w:val="both"/>
        <w:rPr>
          <w:rFonts w:eastAsia="Times New Roman"/>
          <w:bCs/>
          <w:sz w:val="24"/>
          <w:szCs w:val="24"/>
          <w:lang w:eastAsia="pt-BR"/>
        </w:rPr>
      </w:pPr>
    </w:p>
    <w:p w:rsidR="00966886" w:rsidRPr="000F5F3E" w:rsidRDefault="00966886" w:rsidP="00966886">
      <w:pPr>
        <w:spacing w:after="0" w:line="240" w:lineRule="auto"/>
        <w:jc w:val="both"/>
        <w:rPr>
          <w:rFonts w:eastAsia="Times New Roman"/>
          <w:bCs/>
          <w:sz w:val="24"/>
          <w:szCs w:val="24"/>
          <w:lang w:eastAsia="pt-BR"/>
        </w:rPr>
      </w:pPr>
      <w:r w:rsidRPr="000F5F3E">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966886" w:rsidRPr="000F5F3E" w:rsidRDefault="00966886" w:rsidP="00966886">
      <w:pPr>
        <w:spacing w:after="0" w:line="240" w:lineRule="auto"/>
        <w:jc w:val="both"/>
        <w:rPr>
          <w:rFonts w:eastAsia="Times New Roman"/>
          <w:bCs/>
          <w:sz w:val="24"/>
          <w:szCs w:val="24"/>
          <w:lang w:eastAsia="pt-BR"/>
        </w:rPr>
      </w:pPr>
    </w:p>
    <w:p w:rsidR="00966886" w:rsidRPr="000F5F3E" w:rsidRDefault="00966886" w:rsidP="00966886">
      <w:pPr>
        <w:spacing w:after="0" w:line="240" w:lineRule="auto"/>
        <w:jc w:val="both"/>
        <w:rPr>
          <w:rFonts w:eastAsia="Times New Roman"/>
          <w:bCs/>
          <w:sz w:val="24"/>
          <w:szCs w:val="24"/>
          <w:lang w:eastAsia="pt-BR"/>
        </w:rPr>
      </w:pPr>
      <w:r w:rsidRPr="000F5F3E">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966886" w:rsidRPr="000F5F3E" w:rsidRDefault="00966886" w:rsidP="00966886">
      <w:pPr>
        <w:spacing w:after="0" w:line="240" w:lineRule="auto"/>
        <w:jc w:val="both"/>
        <w:rPr>
          <w:rFonts w:eastAsia="Times New Roman"/>
          <w:bCs/>
          <w:sz w:val="24"/>
          <w:szCs w:val="24"/>
          <w:lang w:eastAsia="pt-BR"/>
        </w:rPr>
      </w:pPr>
    </w:p>
    <w:p w:rsidR="00966886" w:rsidRPr="000F5F3E" w:rsidRDefault="00966886" w:rsidP="00966886">
      <w:pPr>
        <w:spacing w:after="0" w:line="240" w:lineRule="auto"/>
        <w:jc w:val="both"/>
        <w:rPr>
          <w:rFonts w:eastAsia="Times New Roman"/>
          <w:bCs/>
          <w:sz w:val="24"/>
          <w:szCs w:val="24"/>
          <w:lang w:eastAsia="pt-BR"/>
        </w:rPr>
      </w:pPr>
      <w:r w:rsidRPr="000F5F3E">
        <w:rPr>
          <w:rFonts w:eastAsia="Times New Roman"/>
          <w:bCs/>
          <w:sz w:val="24"/>
          <w:szCs w:val="24"/>
          <w:lang w:eastAsia="pt-BR"/>
        </w:rPr>
        <w:t>3.4 - A cada fornecimento, o preço unitário a ser pago será o constante da proposta apresentada, na presente licitação, pela(s) empresa(s) detentora(s) da presente Ata, as quais também a integram.</w:t>
      </w:r>
    </w:p>
    <w:p w:rsidR="00966886" w:rsidRPr="000F5F3E" w:rsidRDefault="00966886" w:rsidP="00966886">
      <w:pPr>
        <w:spacing w:after="0" w:line="240" w:lineRule="auto"/>
        <w:jc w:val="both"/>
        <w:rPr>
          <w:rFonts w:eastAsia="Times New Roman"/>
          <w:b/>
          <w:bCs/>
          <w:sz w:val="24"/>
          <w:szCs w:val="24"/>
          <w:lang w:eastAsia="pt-BR"/>
        </w:rPr>
      </w:pPr>
    </w:p>
    <w:p w:rsidR="00966886" w:rsidRPr="000F5F3E" w:rsidRDefault="00966886" w:rsidP="00966886">
      <w:pPr>
        <w:tabs>
          <w:tab w:val="left" w:pos="0"/>
          <w:tab w:val="left" w:pos="9214"/>
        </w:tabs>
        <w:spacing w:after="0" w:line="240" w:lineRule="auto"/>
        <w:jc w:val="both"/>
        <w:rPr>
          <w:rFonts w:eastAsia="Times New Roman" w:cs="Arial"/>
          <w:b/>
          <w:bCs/>
          <w:sz w:val="24"/>
          <w:szCs w:val="24"/>
          <w:u w:val="single"/>
          <w:lang w:eastAsia="pt-BR"/>
        </w:rPr>
      </w:pPr>
      <w:r w:rsidRPr="000F5F3E">
        <w:rPr>
          <w:rFonts w:eastAsia="Times New Roman"/>
          <w:b/>
          <w:bCs/>
          <w:sz w:val="24"/>
          <w:szCs w:val="24"/>
          <w:u w:val="single"/>
          <w:lang w:eastAsia="pt-BR"/>
        </w:rPr>
        <w:t xml:space="preserve">CLÁUSULA </w:t>
      </w:r>
      <w:proofErr w:type="gramStart"/>
      <w:r w:rsidRPr="000F5F3E">
        <w:rPr>
          <w:rFonts w:eastAsia="Times New Roman"/>
          <w:b/>
          <w:bCs/>
          <w:sz w:val="24"/>
          <w:szCs w:val="24"/>
          <w:u w:val="single"/>
          <w:lang w:eastAsia="pt-BR"/>
        </w:rPr>
        <w:t xml:space="preserve">QUARTA </w:t>
      </w:r>
      <w:r w:rsidRPr="000F5F3E">
        <w:rPr>
          <w:rFonts w:eastAsia="Times New Roman" w:cs="Arial"/>
          <w:b/>
          <w:bCs/>
          <w:sz w:val="24"/>
          <w:szCs w:val="24"/>
          <w:u w:val="single"/>
          <w:lang w:eastAsia="pt-BR"/>
        </w:rPr>
        <w:t xml:space="preserve"> -</w:t>
      </w:r>
      <w:proofErr w:type="gramEnd"/>
      <w:r w:rsidRPr="000F5F3E">
        <w:rPr>
          <w:rFonts w:eastAsia="Times New Roman" w:cs="Arial"/>
          <w:b/>
          <w:bCs/>
          <w:sz w:val="24"/>
          <w:szCs w:val="24"/>
          <w:u w:val="single"/>
          <w:lang w:eastAsia="pt-BR"/>
        </w:rPr>
        <w:t xml:space="preserve"> DAS DESPESAS</w:t>
      </w: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0F5F3E">
        <w:rPr>
          <w:rFonts w:eastAsia="Times New Roman" w:cs="Arial"/>
          <w:sz w:val="24"/>
          <w:szCs w:val="24"/>
          <w:lang w:eastAsia="pt-BR"/>
        </w:rPr>
        <w:t xml:space="preserve">4.1 - </w:t>
      </w:r>
      <w:r w:rsidRPr="000F5F3E">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b/>
          <w:sz w:val="24"/>
          <w:szCs w:val="24"/>
          <w:lang w:eastAsia="pt-BR"/>
        </w:rPr>
      </w:pP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0F5F3E">
        <w:rPr>
          <w:rFonts w:eastAsia="Times New Roman"/>
          <w:b/>
          <w:sz w:val="24"/>
          <w:szCs w:val="24"/>
          <w:u w:val="single"/>
          <w:lang w:eastAsia="pt-BR"/>
        </w:rPr>
        <w:t>CLÁUSULA QUINTA - DOS PRAZOS E DAS CONDIÇÕES DE ENTREGA DO OBJETO DA LICITAÇÃO</w:t>
      </w:r>
    </w:p>
    <w:p w:rsidR="00966886" w:rsidRPr="000F5F3E" w:rsidRDefault="00966886" w:rsidP="00966886">
      <w:pPr>
        <w:spacing w:after="0" w:line="240" w:lineRule="auto"/>
        <w:jc w:val="both"/>
        <w:rPr>
          <w:rFonts w:eastAsia="Times New Roman"/>
          <w:sz w:val="24"/>
          <w:szCs w:val="24"/>
          <w:lang w:eastAsia="pt-BR"/>
        </w:rPr>
      </w:pP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Calibri"/>
          <w:sz w:val="24"/>
          <w:szCs w:val="24"/>
          <w:lang w:eastAsia="pt-BR"/>
        </w:rPr>
        <w:t>5.1 - A aquisição dos objetos previstos para o presente certame será</w:t>
      </w:r>
      <w:r w:rsidRPr="000F5F3E">
        <w:rPr>
          <w:rFonts w:eastAsia="Times New Roman" w:cs="Calibri"/>
          <w:b/>
          <w:sz w:val="24"/>
          <w:szCs w:val="24"/>
          <w:lang w:eastAsia="pt-BR"/>
        </w:rPr>
        <w:t xml:space="preserve"> parcelada</w:t>
      </w:r>
      <w:r w:rsidRPr="000F5F3E">
        <w:rPr>
          <w:rFonts w:eastAsia="Times New Roman" w:cs="Calibri"/>
          <w:sz w:val="24"/>
          <w:szCs w:val="24"/>
          <w:lang w:eastAsia="pt-BR"/>
        </w:rPr>
        <w:t xml:space="preserve">, conforme as necessidades da </w:t>
      </w:r>
      <w:r w:rsidRPr="000F5F3E">
        <w:rPr>
          <w:rFonts w:eastAsia="Times New Roman" w:cs="Calibri"/>
          <w:b/>
          <w:sz w:val="24"/>
          <w:szCs w:val="24"/>
          <w:lang w:eastAsia="pt-BR"/>
        </w:rPr>
        <w:t>CONTRATANTE</w:t>
      </w:r>
      <w:r w:rsidRPr="000F5F3E">
        <w:rPr>
          <w:rFonts w:eastAsia="Times New Roman" w:cs="Calibri"/>
          <w:sz w:val="24"/>
          <w:szCs w:val="24"/>
          <w:lang w:eastAsia="pt-BR"/>
        </w:rPr>
        <w:t xml:space="preserve">, sendo que o prazo de entrega será de </w:t>
      </w:r>
      <w:r w:rsidRPr="000F5F3E">
        <w:rPr>
          <w:rFonts w:eastAsia="Times New Roman" w:cs="Arial"/>
          <w:b/>
          <w:sz w:val="24"/>
          <w:szCs w:val="24"/>
          <w:u w:val="single"/>
          <w:lang w:eastAsia="pt-BR"/>
        </w:rPr>
        <w:t>até 20 (vinte) dias úteis</w:t>
      </w:r>
      <w:r w:rsidRPr="000F5F3E">
        <w:rPr>
          <w:rFonts w:eastAsia="Times New Roman" w:cs="Arial"/>
          <w:sz w:val="24"/>
          <w:szCs w:val="24"/>
          <w:lang w:eastAsia="pt-BR"/>
        </w:rPr>
        <w:t xml:space="preserve"> após recepção de cada pedido emitido pelo Departamento de Educação.</w:t>
      </w: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0F5F3E">
        <w:rPr>
          <w:rFonts w:eastAsia="Times New Roman"/>
          <w:b/>
          <w:sz w:val="24"/>
          <w:szCs w:val="24"/>
          <w:u w:val="single"/>
          <w:lang w:eastAsia="pt-BR"/>
        </w:rPr>
        <w:t>CLÁUSULA SEXTA - DAS CONDIÇÕES DE ENTREGA DO OBJETO DA LICITAÇÃO</w:t>
      </w: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sz w:val="24"/>
          <w:szCs w:val="24"/>
          <w:lang w:eastAsia="pt-BR"/>
        </w:rPr>
        <w:t>6.1 - O objeto será recebido conforme a seguir:</w:t>
      </w: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lang w:eastAsia="pt-BR"/>
        </w:rPr>
      </w:pP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F5F3E">
        <w:rPr>
          <w:rFonts w:eastAsia="Times New Roman" w:cs="Calibri"/>
          <w:b/>
          <w:bCs/>
          <w:sz w:val="24"/>
          <w:szCs w:val="24"/>
          <w:lang w:eastAsia="pt-BR"/>
        </w:rPr>
        <w:t xml:space="preserve">a) </w:t>
      </w:r>
      <w:r w:rsidRPr="000F5F3E">
        <w:rPr>
          <w:rFonts w:eastAsia="Times New Roman" w:cs="Calibri"/>
          <w:b/>
          <w:sz w:val="24"/>
          <w:szCs w:val="24"/>
          <w:lang w:eastAsia="pt-BR"/>
        </w:rPr>
        <w:t>provisoriamente</w:t>
      </w:r>
      <w:r w:rsidRPr="000F5F3E">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F5F3E">
        <w:rPr>
          <w:rFonts w:eastAsia="Times New Roman" w:cs="Calibri"/>
          <w:b/>
          <w:bCs/>
          <w:sz w:val="24"/>
          <w:szCs w:val="24"/>
          <w:lang w:eastAsia="pt-BR"/>
        </w:rPr>
        <w:t xml:space="preserve">b) </w:t>
      </w:r>
      <w:r w:rsidRPr="000F5F3E">
        <w:rPr>
          <w:rFonts w:eastAsia="Times New Roman" w:cs="Calibri"/>
          <w:b/>
          <w:sz w:val="24"/>
          <w:szCs w:val="24"/>
          <w:lang w:eastAsia="pt-BR"/>
        </w:rPr>
        <w:t>definitivamente</w:t>
      </w:r>
      <w:r w:rsidRPr="000F5F3E">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966886" w:rsidRPr="000F5F3E" w:rsidRDefault="00966886" w:rsidP="00966886">
      <w:pPr>
        <w:tabs>
          <w:tab w:val="left" w:pos="0"/>
          <w:tab w:val="left" w:pos="9214"/>
        </w:tabs>
        <w:spacing w:after="0" w:line="240" w:lineRule="auto"/>
        <w:jc w:val="both"/>
        <w:rPr>
          <w:rFonts w:eastAsia="Times New Roman"/>
          <w:b/>
          <w:bCs/>
          <w:sz w:val="24"/>
          <w:szCs w:val="24"/>
          <w:lang w:eastAsia="pt-BR"/>
        </w:rPr>
      </w:pPr>
    </w:p>
    <w:p w:rsidR="00966886" w:rsidRPr="000F5F3E" w:rsidRDefault="00966886" w:rsidP="00966886">
      <w:pPr>
        <w:tabs>
          <w:tab w:val="left" w:pos="0"/>
          <w:tab w:val="left" w:pos="9214"/>
        </w:tabs>
        <w:spacing w:after="0" w:line="240" w:lineRule="auto"/>
        <w:jc w:val="both"/>
        <w:rPr>
          <w:rFonts w:eastAsia="Times New Roman"/>
          <w:sz w:val="24"/>
          <w:szCs w:val="24"/>
          <w:lang w:eastAsia="pt-BR"/>
        </w:rPr>
      </w:pPr>
      <w:r w:rsidRPr="000F5F3E">
        <w:rPr>
          <w:rFonts w:eastAsia="Times New Roman"/>
          <w:sz w:val="24"/>
          <w:szCs w:val="24"/>
          <w:lang w:eastAsia="pt-BR"/>
        </w:rPr>
        <w:t xml:space="preserve">6.2 - Quando o adjudicatário, convocado dentro do prazo de validade de sua proposta, se recusar a entregar o objeto, será convocado, pela ordem de classificação das propostas, os demais licitantes </w:t>
      </w:r>
      <w:r w:rsidRPr="000F5F3E">
        <w:rPr>
          <w:rFonts w:eastAsia="Times New Roman"/>
          <w:sz w:val="24"/>
          <w:szCs w:val="24"/>
          <w:lang w:eastAsia="pt-BR"/>
        </w:rPr>
        <w:lastRenderedPageBreak/>
        <w:t>classificados com vistas à entrega do mesmo, sem prejuízo da aplicação das sanções ao licitante faltante.</w:t>
      </w:r>
    </w:p>
    <w:p w:rsidR="00966886" w:rsidRPr="000F5F3E" w:rsidRDefault="00966886" w:rsidP="00966886">
      <w:pPr>
        <w:tabs>
          <w:tab w:val="left" w:pos="0"/>
          <w:tab w:val="left" w:pos="9214"/>
        </w:tabs>
        <w:spacing w:after="0" w:line="240" w:lineRule="auto"/>
        <w:jc w:val="both"/>
        <w:rPr>
          <w:rFonts w:eastAsia="Times New Roman"/>
          <w:b/>
          <w:sz w:val="24"/>
          <w:szCs w:val="24"/>
          <w:lang w:eastAsia="pt-BR"/>
        </w:rPr>
      </w:pPr>
    </w:p>
    <w:p w:rsidR="00966886" w:rsidRPr="000F5F3E" w:rsidRDefault="00966886" w:rsidP="00966886">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sz w:val="24"/>
          <w:szCs w:val="24"/>
          <w:lang w:eastAsia="pt-BR"/>
        </w:rPr>
        <w:t>6.3 - Na hipótese dos produtos apresentarem irregularidades não sanadas, será reduzido a termo o fato e encaminhado à autoridade competente para procedimentos inerentes à aplicação das penalidades.</w:t>
      </w: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sz w:val="24"/>
          <w:szCs w:val="24"/>
          <w:lang w:eastAsia="pt-BR"/>
        </w:rPr>
        <w:t>6.4 - Os produtos serão conferidos e, se achados irregulares, reclamados à Detentora da Ata, que terá o prazo de até 05 (cinco) dias úteis para substituir os rejeitados.</w:t>
      </w: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sz w:val="24"/>
          <w:szCs w:val="24"/>
          <w:lang w:eastAsia="pt-BR"/>
        </w:rPr>
        <w:t>6.5 - A entrega dos produtos será nos termos do art. 73 e seguintes da Lei n.º 8.666/93.</w:t>
      </w:r>
    </w:p>
    <w:p w:rsidR="00966886" w:rsidRPr="000F5F3E" w:rsidRDefault="00966886" w:rsidP="00966886">
      <w:pPr>
        <w:tabs>
          <w:tab w:val="left" w:pos="0"/>
          <w:tab w:val="left" w:pos="9214"/>
        </w:tabs>
        <w:spacing w:after="0" w:line="240" w:lineRule="auto"/>
        <w:jc w:val="both"/>
        <w:rPr>
          <w:rFonts w:eastAsia="Times New Roman"/>
          <w:b/>
          <w:sz w:val="24"/>
          <w:szCs w:val="24"/>
          <w:lang w:eastAsia="pt-BR"/>
        </w:rPr>
      </w:pPr>
    </w:p>
    <w:p w:rsidR="00966886" w:rsidRPr="000F5F3E" w:rsidRDefault="00966886" w:rsidP="00966886">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F5F3E">
        <w:rPr>
          <w:rFonts w:eastAsia="Times New Roman" w:cs="Calibri"/>
          <w:sz w:val="24"/>
          <w:szCs w:val="24"/>
          <w:lang w:eastAsia="pt-BR"/>
        </w:rPr>
        <w:t>6.6 - A execução da Ata será acompanhada, conforme o caso, nos termos do art. 67 e 73 da Lei Federal n.º 8.666/93.</w:t>
      </w:r>
    </w:p>
    <w:p w:rsidR="00966886" w:rsidRPr="000F5F3E" w:rsidRDefault="00966886" w:rsidP="00966886">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966886" w:rsidRPr="000F5F3E" w:rsidRDefault="00966886" w:rsidP="00966886">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F5F3E">
        <w:rPr>
          <w:rFonts w:eastAsia="Times New Roman" w:cs="Calibri"/>
          <w:sz w:val="24"/>
          <w:szCs w:val="24"/>
          <w:lang w:eastAsia="pt-BR"/>
        </w:rPr>
        <w:t>6.7 - A Administração rejeitará o objeto fornecido em desacordo com a Ata (art. 76 da Lei Federal n.º 8.666/93).</w:t>
      </w:r>
    </w:p>
    <w:p w:rsidR="00966886" w:rsidRPr="000F5F3E" w:rsidRDefault="00966886" w:rsidP="00966886">
      <w:pPr>
        <w:overflowPunct w:val="0"/>
        <w:autoSpaceDE w:val="0"/>
        <w:autoSpaceDN w:val="0"/>
        <w:adjustRightInd w:val="0"/>
        <w:spacing w:after="0" w:line="240" w:lineRule="auto"/>
        <w:textAlignment w:val="baseline"/>
        <w:rPr>
          <w:rFonts w:eastAsia="Times New Roman"/>
          <w:sz w:val="24"/>
          <w:szCs w:val="24"/>
          <w:lang w:eastAsia="pt-BR"/>
        </w:rPr>
      </w:pPr>
    </w:p>
    <w:p w:rsidR="00966886" w:rsidRPr="000F5F3E" w:rsidRDefault="00966886" w:rsidP="00966886">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0F5F3E">
        <w:rPr>
          <w:rFonts w:eastAsia="Times New Roman"/>
          <w:b/>
          <w:sz w:val="24"/>
          <w:szCs w:val="24"/>
          <w:u w:val="single"/>
          <w:lang w:eastAsia="pt-BR"/>
        </w:rPr>
        <w:t xml:space="preserve">CLÁUSULA SÉTIMA - </w:t>
      </w:r>
      <w:r w:rsidRPr="000F5F3E">
        <w:rPr>
          <w:rFonts w:eastAsia="Times New Roman" w:cs="Calibri"/>
          <w:b/>
          <w:sz w:val="24"/>
          <w:szCs w:val="24"/>
          <w:u w:val="single"/>
          <w:lang w:eastAsia="pt-BR"/>
        </w:rPr>
        <w:t>DAS OBRIGAÇÕES DAS PARTES</w:t>
      </w:r>
    </w:p>
    <w:p w:rsidR="00966886" w:rsidRPr="000F5F3E" w:rsidRDefault="00966886" w:rsidP="00966886">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966886" w:rsidRPr="000F5F3E" w:rsidRDefault="00966886" w:rsidP="00966886">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0F5F3E">
        <w:rPr>
          <w:rFonts w:eastAsia="Times New Roman" w:cs="Calibri"/>
          <w:sz w:val="24"/>
          <w:szCs w:val="24"/>
          <w:lang w:eastAsia="pt-BR"/>
        </w:rPr>
        <w:t xml:space="preserve">7.1 - São obrigações da Detentora da Ata de Registro de Preços: </w:t>
      </w:r>
    </w:p>
    <w:p w:rsidR="00966886" w:rsidRPr="000F5F3E" w:rsidRDefault="00966886" w:rsidP="00966886">
      <w:pPr>
        <w:tabs>
          <w:tab w:val="left" w:pos="0"/>
          <w:tab w:val="left" w:pos="9214"/>
        </w:tabs>
        <w:spacing w:after="0" w:line="240" w:lineRule="auto"/>
        <w:jc w:val="both"/>
        <w:rPr>
          <w:rFonts w:eastAsia="Times New Roman"/>
          <w:sz w:val="24"/>
          <w:szCs w:val="24"/>
          <w:lang w:eastAsia="pt-BR"/>
        </w:rPr>
      </w:pPr>
      <w:r w:rsidRPr="000F5F3E">
        <w:rPr>
          <w:rFonts w:eastAsia="Times New Roman"/>
          <w:sz w:val="24"/>
          <w:szCs w:val="24"/>
          <w:lang w:eastAsia="pt-BR"/>
        </w:rPr>
        <w:t>a) Entregar o objeto conforme especificações contidas no Anexo I - TERMO DE REFERÊNCIA, de acordo com os pedidos da Prefeitura;</w:t>
      </w:r>
    </w:p>
    <w:p w:rsidR="00966886" w:rsidRPr="000F5F3E" w:rsidRDefault="00966886" w:rsidP="00966886">
      <w:pPr>
        <w:tabs>
          <w:tab w:val="left" w:pos="0"/>
        </w:tabs>
        <w:spacing w:after="0" w:line="240" w:lineRule="auto"/>
        <w:jc w:val="both"/>
        <w:rPr>
          <w:rFonts w:eastAsia="Times New Roman"/>
          <w:bCs/>
          <w:sz w:val="24"/>
          <w:szCs w:val="24"/>
          <w:lang w:eastAsia="pt-BR"/>
        </w:rPr>
      </w:pPr>
      <w:r w:rsidRPr="000F5F3E">
        <w:rPr>
          <w:rFonts w:eastAsia="Times New Roman"/>
          <w:bCs/>
          <w:sz w:val="24"/>
          <w:szCs w:val="24"/>
          <w:lang w:eastAsia="pt-BR"/>
        </w:rPr>
        <w:t>b) Obedecer aos prazos de entrega estipulados na Cláusula Sexta e cumprir todas as exigências do edital e Ata de Registro de Preços;</w:t>
      </w:r>
    </w:p>
    <w:p w:rsidR="00966886" w:rsidRPr="000F5F3E" w:rsidRDefault="00966886" w:rsidP="00966886">
      <w:pPr>
        <w:tabs>
          <w:tab w:val="left" w:pos="0"/>
          <w:tab w:val="left" w:pos="1701"/>
          <w:tab w:val="left" w:pos="9072"/>
          <w:tab w:val="left" w:pos="9214"/>
        </w:tabs>
        <w:spacing w:after="0" w:line="240" w:lineRule="auto"/>
        <w:jc w:val="both"/>
        <w:rPr>
          <w:rFonts w:eastAsia="Times New Roman"/>
          <w:bCs/>
          <w:sz w:val="24"/>
          <w:szCs w:val="24"/>
          <w:lang w:eastAsia="pt-BR"/>
        </w:rPr>
      </w:pPr>
      <w:r w:rsidRPr="000F5F3E">
        <w:rPr>
          <w:rFonts w:eastAsia="Times New Roman"/>
          <w:bCs/>
          <w:sz w:val="24"/>
          <w:szCs w:val="24"/>
          <w:lang w:eastAsia="pt-BR"/>
        </w:rPr>
        <w:t>c) Manter, durante a execução da Ata, as mesmas condições de habilitação;</w:t>
      </w:r>
    </w:p>
    <w:p w:rsidR="00966886" w:rsidRPr="000F5F3E" w:rsidRDefault="00966886" w:rsidP="0096688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F5F3E">
        <w:rPr>
          <w:rFonts w:eastAsia="Times New Roman" w:cs="Calibri"/>
          <w:sz w:val="24"/>
          <w:szCs w:val="24"/>
          <w:lang w:eastAsia="pt-BR"/>
        </w:rPr>
        <w:t xml:space="preserve">d) Arcar com todos os custos de reposição ou </w:t>
      </w:r>
      <w:proofErr w:type="spellStart"/>
      <w:r w:rsidRPr="000F5F3E">
        <w:rPr>
          <w:rFonts w:eastAsia="Times New Roman" w:cs="Calibri"/>
          <w:sz w:val="24"/>
          <w:szCs w:val="24"/>
          <w:lang w:eastAsia="pt-BR"/>
        </w:rPr>
        <w:t>reentrega</w:t>
      </w:r>
      <w:proofErr w:type="spellEnd"/>
      <w:r w:rsidRPr="000F5F3E">
        <w:rPr>
          <w:rFonts w:eastAsia="Times New Roman" w:cs="Calibri"/>
          <w:sz w:val="24"/>
          <w:szCs w:val="24"/>
          <w:lang w:eastAsia="pt-BR"/>
        </w:rPr>
        <w:t xml:space="preserve"> nos casos em que não atenderem as condições do Edital;</w:t>
      </w:r>
    </w:p>
    <w:p w:rsidR="00966886" w:rsidRPr="000F5F3E" w:rsidRDefault="00966886" w:rsidP="0096688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F5F3E">
        <w:rPr>
          <w:rFonts w:eastAsia="Times New Roman" w:cs="Calibri"/>
          <w:sz w:val="24"/>
          <w:szCs w:val="24"/>
          <w:lang w:eastAsia="pt-BR"/>
        </w:rPr>
        <w:t>e) Pagar todos os tributos que incidam ou venham incidir, direta ou indiretamente, sobre os produtos vendidos;</w:t>
      </w:r>
    </w:p>
    <w:p w:rsidR="00966886" w:rsidRPr="000F5F3E" w:rsidRDefault="00966886" w:rsidP="0096688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F5F3E">
        <w:rPr>
          <w:rFonts w:eastAsia="Times New Roman" w:cs="Calibri"/>
          <w:sz w:val="24"/>
          <w:szCs w:val="24"/>
          <w:lang w:eastAsia="pt-BR"/>
        </w:rPr>
        <w:t>f) Comunicar à Contratante, imediatamente, qualquer ocorrência ou anormalidade que venha interferir na entrega dos produtos;</w:t>
      </w:r>
    </w:p>
    <w:p w:rsidR="00966886" w:rsidRPr="000F5F3E" w:rsidRDefault="00966886" w:rsidP="0096688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F5F3E">
        <w:rPr>
          <w:rFonts w:eastAsia="Times New Roman" w:cs="Calibri"/>
          <w:sz w:val="24"/>
          <w:szCs w:val="24"/>
          <w:lang w:eastAsia="pt-BR"/>
        </w:rPr>
        <w:t>g) Indicar representante, que responderá perante a Administração por todos os atos e comunicações formais.</w:t>
      </w:r>
    </w:p>
    <w:p w:rsidR="00966886" w:rsidRPr="000F5F3E" w:rsidRDefault="00966886" w:rsidP="00966886">
      <w:pPr>
        <w:tabs>
          <w:tab w:val="left" w:pos="0"/>
          <w:tab w:val="left" w:pos="1701"/>
          <w:tab w:val="left" w:pos="9072"/>
          <w:tab w:val="left" w:pos="9214"/>
        </w:tabs>
        <w:spacing w:after="0" w:line="240" w:lineRule="auto"/>
        <w:jc w:val="both"/>
        <w:rPr>
          <w:rFonts w:eastAsia="Times New Roman"/>
          <w:bCs/>
          <w:sz w:val="24"/>
          <w:szCs w:val="24"/>
          <w:lang w:eastAsia="pt-BR"/>
        </w:rPr>
      </w:pPr>
    </w:p>
    <w:p w:rsidR="00966886" w:rsidRPr="000F5F3E" w:rsidRDefault="00966886" w:rsidP="00966886">
      <w:pPr>
        <w:spacing w:after="0" w:line="240" w:lineRule="auto"/>
        <w:ind w:right="-1"/>
        <w:jc w:val="both"/>
        <w:rPr>
          <w:rFonts w:eastAsia="Times New Roman" w:cs="Calibri"/>
          <w:bCs/>
          <w:sz w:val="24"/>
          <w:szCs w:val="24"/>
          <w:lang w:eastAsia="pt-BR"/>
        </w:rPr>
      </w:pPr>
      <w:r w:rsidRPr="000F5F3E">
        <w:rPr>
          <w:rFonts w:eastAsia="Times New Roman" w:cs="Arial"/>
          <w:bCs/>
          <w:sz w:val="24"/>
          <w:szCs w:val="24"/>
          <w:lang w:eastAsia="pt-BR"/>
        </w:rPr>
        <w:t>7</w:t>
      </w:r>
      <w:r w:rsidRPr="000F5F3E">
        <w:rPr>
          <w:rFonts w:eastAsia="Times New Roman" w:cs="Calibri"/>
          <w:bCs/>
          <w:sz w:val="24"/>
          <w:szCs w:val="24"/>
          <w:lang w:eastAsia="pt-BR"/>
        </w:rPr>
        <w:t>.2 - São obrigações da Contratante:</w:t>
      </w:r>
    </w:p>
    <w:p w:rsidR="00966886" w:rsidRPr="000F5F3E" w:rsidRDefault="00966886" w:rsidP="00966886">
      <w:pPr>
        <w:spacing w:after="0" w:line="240" w:lineRule="auto"/>
        <w:ind w:right="-1"/>
        <w:jc w:val="both"/>
        <w:rPr>
          <w:rFonts w:eastAsia="Times New Roman" w:cs="Calibri"/>
          <w:bCs/>
          <w:sz w:val="24"/>
          <w:szCs w:val="24"/>
          <w:lang w:eastAsia="pt-BR"/>
        </w:rPr>
      </w:pPr>
    </w:p>
    <w:p w:rsidR="00966886" w:rsidRPr="000F5F3E" w:rsidRDefault="00966886" w:rsidP="00966886">
      <w:pPr>
        <w:tabs>
          <w:tab w:val="left" w:pos="0"/>
          <w:tab w:val="left" w:pos="9214"/>
        </w:tabs>
        <w:spacing w:after="0" w:line="240" w:lineRule="auto"/>
        <w:jc w:val="both"/>
        <w:rPr>
          <w:rFonts w:eastAsia="Times New Roman"/>
          <w:bCs/>
          <w:sz w:val="24"/>
          <w:szCs w:val="24"/>
          <w:lang w:eastAsia="pt-BR"/>
        </w:rPr>
      </w:pPr>
      <w:r w:rsidRPr="000F5F3E">
        <w:rPr>
          <w:rFonts w:eastAsia="Times New Roman"/>
          <w:bCs/>
          <w:sz w:val="24"/>
          <w:szCs w:val="24"/>
          <w:lang w:eastAsia="pt-BR"/>
        </w:rPr>
        <w:t>a) Fornecer todos os dados e especificações necessárias ao completo e correto fornecimento;</w:t>
      </w:r>
    </w:p>
    <w:p w:rsidR="00966886" w:rsidRPr="000F5F3E" w:rsidRDefault="00966886" w:rsidP="00966886">
      <w:pPr>
        <w:tabs>
          <w:tab w:val="left" w:pos="0"/>
          <w:tab w:val="left" w:pos="9214"/>
        </w:tabs>
        <w:spacing w:after="0" w:line="240" w:lineRule="auto"/>
        <w:jc w:val="both"/>
        <w:rPr>
          <w:rFonts w:eastAsia="Times New Roman"/>
          <w:bCs/>
          <w:sz w:val="24"/>
          <w:szCs w:val="24"/>
          <w:lang w:eastAsia="pt-BR"/>
        </w:rPr>
      </w:pPr>
      <w:r w:rsidRPr="000F5F3E">
        <w:rPr>
          <w:rFonts w:eastAsia="Times New Roman"/>
          <w:bCs/>
          <w:sz w:val="24"/>
          <w:szCs w:val="24"/>
          <w:lang w:eastAsia="pt-BR"/>
        </w:rPr>
        <w:t>b) Comunicar à Detentora da Ata, com antecedência mínima de 24 (vinte e quatro) horas, das necessidades supervenientes porventura ocorridas, para o perfeito cumprimento do objeto deste instrumento;</w:t>
      </w:r>
    </w:p>
    <w:p w:rsidR="00966886" w:rsidRPr="000F5F3E" w:rsidRDefault="00966886" w:rsidP="00966886">
      <w:pPr>
        <w:tabs>
          <w:tab w:val="left" w:pos="0"/>
          <w:tab w:val="left" w:pos="9072"/>
          <w:tab w:val="left" w:pos="9214"/>
        </w:tabs>
        <w:spacing w:after="0" w:line="240" w:lineRule="auto"/>
        <w:jc w:val="both"/>
        <w:rPr>
          <w:rFonts w:eastAsia="Times New Roman"/>
          <w:bCs/>
          <w:sz w:val="24"/>
          <w:szCs w:val="24"/>
          <w:lang w:eastAsia="pt-BR"/>
        </w:rPr>
      </w:pPr>
      <w:r w:rsidRPr="000F5F3E">
        <w:rPr>
          <w:rFonts w:eastAsia="Times New Roman"/>
          <w:bCs/>
          <w:sz w:val="24"/>
          <w:szCs w:val="24"/>
          <w:lang w:eastAsia="pt-BR"/>
        </w:rPr>
        <w:t>c) Efetuar os pagamentos no prazo estipulado na Ata de registro de preços;</w:t>
      </w:r>
    </w:p>
    <w:p w:rsidR="00966886" w:rsidRPr="000F5F3E" w:rsidRDefault="00966886" w:rsidP="00966886">
      <w:pPr>
        <w:tabs>
          <w:tab w:val="left" w:pos="0"/>
        </w:tabs>
        <w:spacing w:after="0" w:line="240" w:lineRule="auto"/>
        <w:jc w:val="both"/>
        <w:rPr>
          <w:rFonts w:eastAsia="Times New Roman"/>
          <w:bCs/>
          <w:sz w:val="24"/>
          <w:szCs w:val="24"/>
          <w:lang w:eastAsia="pt-BR"/>
        </w:rPr>
      </w:pPr>
      <w:r w:rsidRPr="000F5F3E">
        <w:rPr>
          <w:rFonts w:eastAsia="Times New Roman"/>
          <w:bCs/>
          <w:sz w:val="24"/>
          <w:szCs w:val="24"/>
          <w:lang w:eastAsia="pt-BR"/>
        </w:rPr>
        <w:t>d) Aplicar à Detentora da Ata as penalidades, quando for o caso;</w:t>
      </w:r>
    </w:p>
    <w:p w:rsidR="00966886" w:rsidRPr="000F5F3E" w:rsidRDefault="00966886" w:rsidP="00966886">
      <w:pPr>
        <w:tabs>
          <w:tab w:val="left" w:pos="0"/>
          <w:tab w:val="left" w:pos="9072"/>
          <w:tab w:val="left" w:pos="9214"/>
        </w:tabs>
        <w:spacing w:after="0" w:line="240" w:lineRule="auto"/>
        <w:jc w:val="both"/>
        <w:rPr>
          <w:rFonts w:eastAsia="Times New Roman"/>
          <w:bCs/>
          <w:sz w:val="24"/>
          <w:szCs w:val="24"/>
          <w:lang w:eastAsia="pt-BR"/>
        </w:rPr>
      </w:pPr>
      <w:r w:rsidRPr="000F5F3E">
        <w:rPr>
          <w:rFonts w:eastAsia="Times New Roman"/>
          <w:bCs/>
          <w:sz w:val="24"/>
          <w:szCs w:val="24"/>
          <w:lang w:eastAsia="pt-BR"/>
        </w:rPr>
        <w:t>e) Notificar, por escrito, à Detentora da Ata da aplicação de qualquer sanção;</w:t>
      </w:r>
    </w:p>
    <w:p w:rsidR="00966886" w:rsidRPr="000F5F3E" w:rsidRDefault="00966886" w:rsidP="0096688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F5F3E">
        <w:rPr>
          <w:rFonts w:eastAsia="Times New Roman" w:cs="Calibri"/>
          <w:sz w:val="24"/>
          <w:szCs w:val="24"/>
          <w:lang w:eastAsia="pt-BR"/>
        </w:rPr>
        <w:t>f) Atestar nas notas fiscais/faturas a efetiva entrega do objeto desta licitação;</w:t>
      </w:r>
    </w:p>
    <w:p w:rsidR="00966886" w:rsidRPr="000F5F3E" w:rsidRDefault="00966886" w:rsidP="0096688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F5F3E">
        <w:rPr>
          <w:rFonts w:eastAsia="Times New Roman" w:cs="Calibri"/>
          <w:sz w:val="24"/>
          <w:szCs w:val="24"/>
          <w:lang w:eastAsia="pt-BR"/>
        </w:rPr>
        <w:t>g) Prestar à Detentora da Ata toda e qualquer informação, por esta solicitada, necessária à perfeita entrega do objeto;</w:t>
      </w:r>
    </w:p>
    <w:p w:rsidR="00966886" w:rsidRPr="000F5F3E" w:rsidRDefault="00966886" w:rsidP="00966886">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F5F3E">
        <w:rPr>
          <w:rFonts w:eastAsia="Times New Roman" w:cs="Calibri"/>
          <w:sz w:val="24"/>
          <w:szCs w:val="24"/>
          <w:lang w:eastAsia="pt-BR"/>
        </w:rPr>
        <w:t>h) Garantir à Detentora da Ata o direito ao contraditório e ampla defesa nos casos em que forem exigidas trocas ou no caso de aplicação de sanção.</w:t>
      </w:r>
    </w:p>
    <w:p w:rsidR="00966886" w:rsidRPr="000F5F3E" w:rsidRDefault="00966886" w:rsidP="00966886">
      <w:pPr>
        <w:tabs>
          <w:tab w:val="left" w:pos="0"/>
          <w:tab w:val="left" w:pos="9214"/>
        </w:tabs>
        <w:spacing w:after="0" w:line="240" w:lineRule="auto"/>
        <w:jc w:val="both"/>
        <w:rPr>
          <w:rFonts w:eastAsia="Times New Roman"/>
          <w:bCs/>
          <w:sz w:val="24"/>
          <w:szCs w:val="24"/>
          <w:u w:val="single"/>
          <w:lang w:eastAsia="pt-BR"/>
        </w:rPr>
      </w:pPr>
    </w:p>
    <w:p w:rsidR="009435B7" w:rsidRDefault="009435B7" w:rsidP="00966886">
      <w:pPr>
        <w:tabs>
          <w:tab w:val="left" w:pos="849"/>
        </w:tabs>
        <w:spacing w:after="0" w:line="240" w:lineRule="auto"/>
        <w:jc w:val="both"/>
        <w:outlineLvl w:val="3"/>
        <w:rPr>
          <w:rFonts w:ascii="Arial Narrow" w:eastAsia="Times New Roman" w:hAnsi="Arial Narrow"/>
          <w:b/>
          <w:sz w:val="24"/>
          <w:szCs w:val="24"/>
          <w:u w:val="single"/>
          <w:lang w:eastAsia="pt-BR"/>
        </w:rPr>
      </w:pPr>
    </w:p>
    <w:p w:rsidR="009435B7" w:rsidRDefault="009435B7" w:rsidP="00966886">
      <w:pPr>
        <w:tabs>
          <w:tab w:val="left" w:pos="849"/>
        </w:tabs>
        <w:spacing w:after="0" w:line="240" w:lineRule="auto"/>
        <w:jc w:val="both"/>
        <w:outlineLvl w:val="3"/>
        <w:rPr>
          <w:rFonts w:ascii="Arial Narrow" w:eastAsia="Times New Roman" w:hAnsi="Arial Narrow"/>
          <w:b/>
          <w:sz w:val="24"/>
          <w:szCs w:val="24"/>
          <w:u w:val="single"/>
          <w:lang w:eastAsia="pt-BR"/>
        </w:rPr>
      </w:pPr>
    </w:p>
    <w:p w:rsidR="00966886" w:rsidRPr="000F5F3E" w:rsidRDefault="00966886" w:rsidP="00966886">
      <w:pPr>
        <w:tabs>
          <w:tab w:val="left" w:pos="849"/>
        </w:tabs>
        <w:spacing w:after="0" w:line="240" w:lineRule="auto"/>
        <w:jc w:val="both"/>
        <w:outlineLvl w:val="3"/>
        <w:rPr>
          <w:rFonts w:ascii="Arial Narrow" w:eastAsia="Times New Roman" w:hAnsi="Arial Narrow"/>
          <w:b/>
          <w:sz w:val="24"/>
          <w:szCs w:val="24"/>
          <w:u w:val="single"/>
          <w:lang w:eastAsia="pt-BR"/>
        </w:rPr>
      </w:pPr>
      <w:r w:rsidRPr="000F5F3E">
        <w:rPr>
          <w:rFonts w:ascii="Arial Narrow" w:eastAsia="Times New Roman" w:hAnsi="Arial Narrow"/>
          <w:b/>
          <w:sz w:val="24"/>
          <w:szCs w:val="24"/>
          <w:u w:val="single"/>
          <w:lang w:eastAsia="pt-BR"/>
        </w:rPr>
        <w:t>CLÁUSULA OITAVA - DA FORMA DE PAGAMENTO</w:t>
      </w:r>
    </w:p>
    <w:p w:rsidR="00966886" w:rsidRPr="000F5F3E" w:rsidRDefault="00966886" w:rsidP="00966886">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966886" w:rsidRPr="000F5F3E" w:rsidRDefault="00966886" w:rsidP="00966886">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0F5F3E">
        <w:rPr>
          <w:rFonts w:eastAsia="Times New Roman"/>
          <w:sz w:val="24"/>
          <w:szCs w:val="24"/>
          <w:lang w:eastAsia="pt-BR"/>
        </w:rPr>
        <w:t>8.1 - Os pagamentos serão efetuados em até 20 (vinte) dias, contados da apresentação da nota fiscal/fatura, correspondente</w:t>
      </w:r>
      <w:r w:rsidRPr="000F5F3E">
        <w:rPr>
          <w:rFonts w:eastAsia="Times New Roman"/>
          <w:b/>
          <w:sz w:val="24"/>
          <w:szCs w:val="24"/>
          <w:lang w:eastAsia="pt-BR"/>
        </w:rPr>
        <w:t xml:space="preserve"> </w:t>
      </w:r>
      <w:r w:rsidRPr="000F5F3E">
        <w:rPr>
          <w:rFonts w:eastAsia="Times New Roman"/>
          <w:sz w:val="24"/>
          <w:szCs w:val="24"/>
          <w:lang w:eastAsia="pt-BR"/>
        </w:rPr>
        <w:t>aos produtos adquiridos de acordo com a necessidade da Prefeitura, a vista do respectivo Termo de Aceitação assinado pelo Departamento competente,</w:t>
      </w:r>
      <w:r w:rsidRPr="000F5F3E">
        <w:rPr>
          <w:rFonts w:eastAsia="Times New Roman" w:cs="Calibri"/>
          <w:sz w:val="24"/>
          <w:szCs w:val="24"/>
          <w:lang w:eastAsia="pt-BR"/>
        </w:rPr>
        <w:t xml:space="preserve"> de acordo com as especificações do edital desta licitação, que será realizado na forma do art. 73, inciso II da Lei n.º 8.666/93.</w:t>
      </w:r>
    </w:p>
    <w:p w:rsidR="00966886" w:rsidRPr="000F5F3E" w:rsidRDefault="00966886" w:rsidP="00966886">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0F5F3E">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0F5F3E">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966886" w:rsidRPr="000F5F3E" w:rsidRDefault="00966886" w:rsidP="00966886">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966886" w:rsidRPr="000F5F3E" w:rsidRDefault="00966886" w:rsidP="00966886">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0F5F3E">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966886" w:rsidRPr="000F5F3E" w:rsidRDefault="00966886" w:rsidP="00966886">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966886" w:rsidRPr="000F5F3E" w:rsidRDefault="00966886" w:rsidP="00966886">
      <w:pPr>
        <w:tabs>
          <w:tab w:val="left" w:pos="0"/>
        </w:tabs>
        <w:spacing w:after="0" w:line="240" w:lineRule="auto"/>
        <w:jc w:val="both"/>
        <w:rPr>
          <w:rFonts w:eastAsia="Times New Roman"/>
          <w:sz w:val="24"/>
          <w:szCs w:val="24"/>
          <w:lang w:eastAsia="pt-BR"/>
        </w:rPr>
      </w:pPr>
      <w:r w:rsidRPr="000F5F3E">
        <w:rPr>
          <w:rFonts w:eastAsia="Times New Roman"/>
          <w:sz w:val="24"/>
          <w:szCs w:val="24"/>
          <w:lang w:eastAsia="pt-BR"/>
        </w:rPr>
        <w:t>8.5</w:t>
      </w:r>
      <w:r w:rsidRPr="000F5F3E">
        <w:rPr>
          <w:rFonts w:eastAsia="Times New Roman"/>
          <w:b/>
          <w:sz w:val="24"/>
          <w:szCs w:val="24"/>
          <w:lang w:eastAsia="pt-BR"/>
        </w:rPr>
        <w:t xml:space="preserve"> </w:t>
      </w:r>
      <w:r w:rsidRPr="000F5F3E">
        <w:rPr>
          <w:rFonts w:eastAsia="Times New Roman"/>
          <w:sz w:val="24"/>
          <w:szCs w:val="24"/>
          <w:lang w:eastAsia="pt-BR"/>
        </w:rPr>
        <w:t>- O pagamento será feito através de crédito em conta corrente ou cheque nominal a seu favor, a ser retirado na Tesouraria da Prefeitura Municipal de Conchas.</w:t>
      </w:r>
    </w:p>
    <w:p w:rsidR="00966886" w:rsidRPr="000F5F3E" w:rsidRDefault="00966886" w:rsidP="00966886">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sz w:val="24"/>
          <w:szCs w:val="24"/>
          <w:lang w:eastAsia="pt-BR"/>
        </w:rPr>
        <w:t xml:space="preserve">8.6 - </w:t>
      </w:r>
      <w:r w:rsidRPr="000F5F3E">
        <w:rPr>
          <w:rFonts w:eastAsia="Times New Roman" w:cs="Arial"/>
          <w:sz w:val="24"/>
          <w:szCs w:val="24"/>
          <w:lang w:eastAsia="pt-BR"/>
        </w:rPr>
        <w:t>A contratante pagará a(s) Nota(s) Fiscal(</w:t>
      </w:r>
      <w:proofErr w:type="spellStart"/>
      <w:r w:rsidRPr="000F5F3E">
        <w:rPr>
          <w:rFonts w:eastAsia="Times New Roman" w:cs="Arial"/>
          <w:sz w:val="24"/>
          <w:szCs w:val="24"/>
          <w:lang w:eastAsia="pt-BR"/>
        </w:rPr>
        <w:t>is</w:t>
      </w:r>
      <w:proofErr w:type="spellEnd"/>
      <w:r w:rsidRPr="000F5F3E">
        <w:rPr>
          <w:rFonts w:eastAsia="Times New Roman" w:cs="Arial"/>
          <w:sz w:val="24"/>
          <w:szCs w:val="24"/>
          <w:lang w:eastAsia="pt-BR"/>
        </w:rPr>
        <w:t>)/Fatura(s) somente à Detentora da Ata, vedada sua negociação com terceiros ou sua colocação em cobrança bancária.</w:t>
      </w: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0F5F3E">
        <w:rPr>
          <w:rFonts w:eastAsia="Times New Roman"/>
          <w:sz w:val="24"/>
          <w:szCs w:val="24"/>
          <w:lang w:eastAsia="pt-BR"/>
        </w:rPr>
        <w:t>8.7 - A Detentora da Ata</w:t>
      </w:r>
      <w:r w:rsidRPr="000F5F3E">
        <w:rPr>
          <w:rFonts w:eastAsia="Times New Roman" w:cs="Arial"/>
          <w:sz w:val="24"/>
          <w:szCs w:val="24"/>
          <w:lang w:eastAsia="pt-BR"/>
        </w:rPr>
        <w:t xml:space="preserve"> </w:t>
      </w:r>
      <w:r w:rsidRPr="000F5F3E">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0F5F3E">
        <w:rPr>
          <w:rFonts w:eastAsia="Times New Roman"/>
          <w:sz w:val="24"/>
          <w:szCs w:val="24"/>
          <w:lang w:eastAsia="pt-BR"/>
        </w:rPr>
        <w:t xml:space="preserve">8.8 - A Fiscalização da Prefeitura somente atestará a retirada do objeto e liberará a Nota Fiscal para pagamento, quando cumpridas, pela </w:t>
      </w:r>
      <w:r w:rsidRPr="000F5F3E">
        <w:rPr>
          <w:rFonts w:eastAsia="Times New Roman" w:cs="Arial"/>
          <w:sz w:val="24"/>
          <w:szCs w:val="24"/>
          <w:lang w:eastAsia="pt-BR"/>
        </w:rPr>
        <w:t>Detentora da Ata</w:t>
      </w:r>
      <w:r w:rsidRPr="000F5F3E">
        <w:rPr>
          <w:rFonts w:eastAsia="Times New Roman"/>
          <w:sz w:val="24"/>
          <w:szCs w:val="24"/>
          <w:lang w:eastAsia="pt-BR"/>
        </w:rPr>
        <w:t>, todas as condições pactuadas.</w:t>
      </w: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0F5F3E">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0F5F3E">
        <w:rPr>
          <w:rFonts w:eastAsia="Times New Roman" w:cs="Arial"/>
          <w:sz w:val="24"/>
          <w:szCs w:val="24"/>
          <w:lang w:eastAsia="pt-BR"/>
        </w:rPr>
        <w:t>Detentora da Ata</w:t>
      </w:r>
      <w:r w:rsidRPr="000F5F3E">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0F5F3E">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966886" w:rsidRDefault="00966886" w:rsidP="00966886">
      <w:pPr>
        <w:spacing w:after="0" w:line="240" w:lineRule="auto"/>
        <w:jc w:val="both"/>
        <w:rPr>
          <w:rFonts w:eastAsia="Times New Roman"/>
          <w:bCs/>
          <w:sz w:val="24"/>
          <w:szCs w:val="24"/>
          <w:lang w:eastAsia="pt-BR"/>
        </w:rPr>
      </w:pPr>
    </w:p>
    <w:p w:rsidR="009435B7" w:rsidRDefault="009435B7" w:rsidP="00966886">
      <w:pPr>
        <w:spacing w:after="0" w:line="240" w:lineRule="auto"/>
        <w:jc w:val="both"/>
        <w:rPr>
          <w:rFonts w:eastAsia="Times New Roman"/>
          <w:bCs/>
          <w:sz w:val="24"/>
          <w:szCs w:val="24"/>
          <w:lang w:eastAsia="pt-BR"/>
        </w:rPr>
      </w:pPr>
    </w:p>
    <w:p w:rsidR="009435B7" w:rsidRDefault="009435B7" w:rsidP="00966886">
      <w:pPr>
        <w:spacing w:after="0" w:line="240" w:lineRule="auto"/>
        <w:jc w:val="both"/>
        <w:rPr>
          <w:rFonts w:eastAsia="Times New Roman"/>
          <w:bCs/>
          <w:sz w:val="24"/>
          <w:szCs w:val="24"/>
          <w:lang w:eastAsia="pt-BR"/>
        </w:rPr>
      </w:pPr>
    </w:p>
    <w:p w:rsidR="009435B7" w:rsidRDefault="009435B7" w:rsidP="00966886">
      <w:pPr>
        <w:spacing w:after="0" w:line="240" w:lineRule="auto"/>
        <w:jc w:val="both"/>
        <w:rPr>
          <w:rFonts w:eastAsia="Times New Roman"/>
          <w:bCs/>
          <w:sz w:val="24"/>
          <w:szCs w:val="24"/>
          <w:lang w:eastAsia="pt-BR"/>
        </w:rPr>
      </w:pPr>
    </w:p>
    <w:p w:rsidR="009435B7" w:rsidRPr="000F5F3E" w:rsidRDefault="009435B7" w:rsidP="00966886">
      <w:pPr>
        <w:spacing w:after="0" w:line="240" w:lineRule="auto"/>
        <w:jc w:val="both"/>
        <w:rPr>
          <w:rFonts w:eastAsia="Times New Roman"/>
          <w:bCs/>
          <w:sz w:val="24"/>
          <w:szCs w:val="24"/>
          <w:lang w:eastAsia="pt-BR"/>
        </w:rPr>
      </w:pPr>
    </w:p>
    <w:p w:rsidR="00966886" w:rsidRPr="000F5F3E" w:rsidRDefault="00966886" w:rsidP="00966886">
      <w:pPr>
        <w:spacing w:after="0" w:line="240" w:lineRule="auto"/>
        <w:ind w:right="-1"/>
        <w:jc w:val="both"/>
        <w:rPr>
          <w:rFonts w:eastAsia="Times New Roman"/>
          <w:b/>
          <w:bCs/>
          <w:sz w:val="24"/>
          <w:szCs w:val="24"/>
          <w:u w:val="single"/>
          <w:lang w:eastAsia="pt-BR"/>
        </w:rPr>
      </w:pPr>
      <w:r w:rsidRPr="000F5F3E">
        <w:rPr>
          <w:rFonts w:eastAsia="Times New Roman"/>
          <w:b/>
          <w:bCs/>
          <w:sz w:val="24"/>
          <w:szCs w:val="24"/>
          <w:u w:val="single"/>
          <w:lang w:eastAsia="pt-BR"/>
        </w:rPr>
        <w:lastRenderedPageBreak/>
        <w:t>CLÁUSULA NONA - DA AUTORIZAÇÃO PARA FORNECIMENTO</w:t>
      </w:r>
    </w:p>
    <w:p w:rsidR="00966886" w:rsidRPr="000F5F3E" w:rsidRDefault="00966886" w:rsidP="00966886">
      <w:pPr>
        <w:spacing w:after="0" w:line="240" w:lineRule="auto"/>
        <w:ind w:right="-1"/>
        <w:jc w:val="both"/>
        <w:rPr>
          <w:rFonts w:eastAsia="Times New Roman"/>
          <w:bCs/>
          <w:sz w:val="24"/>
          <w:szCs w:val="24"/>
          <w:lang w:eastAsia="pt-BR"/>
        </w:rPr>
      </w:pPr>
    </w:p>
    <w:p w:rsidR="00966886" w:rsidRPr="000F5F3E" w:rsidRDefault="00966886" w:rsidP="00966886">
      <w:pPr>
        <w:tabs>
          <w:tab w:val="left" w:pos="8931"/>
          <w:tab w:val="left" w:pos="9072"/>
        </w:tabs>
        <w:spacing w:after="0" w:line="240" w:lineRule="auto"/>
        <w:ind w:right="-1"/>
        <w:jc w:val="both"/>
        <w:rPr>
          <w:rFonts w:eastAsia="Times New Roman"/>
          <w:bCs/>
          <w:sz w:val="24"/>
          <w:szCs w:val="24"/>
          <w:lang w:eastAsia="pt-BR"/>
        </w:rPr>
      </w:pPr>
      <w:r w:rsidRPr="000F5F3E">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966886" w:rsidRPr="000F5F3E" w:rsidRDefault="00966886" w:rsidP="00966886">
      <w:pPr>
        <w:spacing w:after="0" w:line="240" w:lineRule="auto"/>
        <w:jc w:val="both"/>
        <w:rPr>
          <w:rFonts w:eastAsia="Times New Roman"/>
          <w:bCs/>
          <w:sz w:val="24"/>
          <w:szCs w:val="24"/>
          <w:lang w:eastAsia="pt-BR"/>
        </w:rPr>
      </w:pPr>
    </w:p>
    <w:p w:rsidR="00966886" w:rsidRPr="000F5F3E" w:rsidRDefault="00966886" w:rsidP="00966886">
      <w:pPr>
        <w:spacing w:after="0" w:line="240" w:lineRule="auto"/>
        <w:jc w:val="both"/>
        <w:rPr>
          <w:rFonts w:eastAsia="Times New Roman"/>
          <w:b/>
          <w:bCs/>
          <w:sz w:val="24"/>
          <w:szCs w:val="24"/>
          <w:u w:val="single"/>
          <w:lang w:eastAsia="pt-BR"/>
        </w:rPr>
      </w:pPr>
      <w:r w:rsidRPr="000F5F3E">
        <w:rPr>
          <w:rFonts w:eastAsia="Times New Roman"/>
          <w:b/>
          <w:bCs/>
          <w:sz w:val="24"/>
          <w:szCs w:val="24"/>
          <w:u w:val="single"/>
          <w:lang w:eastAsia="pt-BR"/>
        </w:rPr>
        <w:t>CLÁUSULA DÉCIMA - DO CONTROLE E DAS ALTERAÇÕES DE PREÇOS</w:t>
      </w:r>
    </w:p>
    <w:p w:rsidR="00966886" w:rsidRPr="000F5F3E" w:rsidRDefault="00966886" w:rsidP="00966886">
      <w:pPr>
        <w:spacing w:after="0" w:line="240" w:lineRule="auto"/>
        <w:jc w:val="both"/>
        <w:rPr>
          <w:rFonts w:eastAsia="Times New Roman"/>
          <w:bCs/>
          <w:sz w:val="24"/>
          <w:szCs w:val="24"/>
          <w:lang w:eastAsia="pt-BR"/>
        </w:rPr>
      </w:pP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F5F3E">
        <w:rPr>
          <w:rFonts w:eastAsia="Times New Roman"/>
          <w:sz w:val="24"/>
          <w:szCs w:val="24"/>
          <w:lang w:eastAsia="pt-BR"/>
        </w:rPr>
        <w:t xml:space="preserve">10.1 - Durante a vigência desta Ata, os preços registrados serão fixos e irreajustáveis. </w:t>
      </w: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F5F3E">
        <w:rPr>
          <w:rFonts w:eastAsia="Times New Roman"/>
          <w:sz w:val="24"/>
          <w:szCs w:val="24"/>
          <w:lang w:eastAsia="pt-BR"/>
        </w:rPr>
        <w:t xml:space="preserve">10.1.1 - Quando o preço inicialmente registrado, por motivo superveniente, tornar-se superior ao preço praticado no mercado o órgão gerenciador deverá: </w:t>
      </w: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F5F3E">
        <w:rPr>
          <w:rFonts w:eastAsia="Times New Roman"/>
          <w:sz w:val="24"/>
          <w:szCs w:val="24"/>
          <w:lang w:eastAsia="pt-BR"/>
        </w:rPr>
        <w:t xml:space="preserve">a) convocar o fornecedor visando a negociação para redução de preços e sua adequação ao praticado pelo mercado; </w:t>
      </w: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F5F3E">
        <w:rPr>
          <w:rFonts w:eastAsia="Times New Roman"/>
          <w:sz w:val="24"/>
          <w:szCs w:val="24"/>
          <w:lang w:eastAsia="pt-BR"/>
        </w:rPr>
        <w:t>b) frustrada a negociação, o fornecedor será liberado do compromisso assumido; e</w:t>
      </w: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F5F3E">
        <w:rPr>
          <w:rFonts w:eastAsia="Times New Roman"/>
          <w:sz w:val="24"/>
          <w:szCs w:val="24"/>
          <w:lang w:eastAsia="pt-BR"/>
        </w:rPr>
        <w:t>c) convocar os demais fornecedores visando igual oportunidade de negociação.</w:t>
      </w: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F5F3E">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F5F3E">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F5F3E">
        <w:rPr>
          <w:rFonts w:eastAsia="Times New Roman"/>
          <w:sz w:val="24"/>
          <w:szCs w:val="24"/>
          <w:lang w:eastAsia="pt-BR"/>
        </w:rPr>
        <w:t>b) convocar os demais fornecedores visando igual oportunidade de negociação.</w:t>
      </w: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F5F3E">
        <w:rPr>
          <w:rFonts w:eastAsia="Times New Roman"/>
          <w:sz w:val="24"/>
          <w:szCs w:val="24"/>
          <w:lang w:eastAsia="pt-BR"/>
        </w:rPr>
        <w:t xml:space="preserve">10.1.3 - </w:t>
      </w:r>
      <w:r w:rsidRPr="000F5F3E">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0F5F3E">
        <w:rPr>
          <w:rFonts w:eastAsia="Times New Roman"/>
          <w:sz w:val="24"/>
          <w:szCs w:val="24"/>
          <w:lang w:eastAsia="pt-BR"/>
        </w:rPr>
        <w:t>.</w:t>
      </w:r>
    </w:p>
    <w:p w:rsidR="00966886" w:rsidRPr="000F5F3E" w:rsidRDefault="00966886" w:rsidP="00966886">
      <w:pPr>
        <w:spacing w:after="0" w:line="240" w:lineRule="auto"/>
        <w:jc w:val="both"/>
        <w:rPr>
          <w:rFonts w:eastAsia="Times New Roman"/>
          <w:bCs/>
          <w:sz w:val="24"/>
          <w:szCs w:val="24"/>
          <w:lang w:eastAsia="pt-BR"/>
        </w:rPr>
      </w:pP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0F5F3E">
        <w:rPr>
          <w:rFonts w:eastAsia="Times New Roman" w:cs="Arial"/>
          <w:b/>
          <w:bCs/>
          <w:sz w:val="24"/>
          <w:szCs w:val="24"/>
          <w:u w:val="single"/>
          <w:lang w:eastAsia="pt-BR"/>
        </w:rPr>
        <w:t>CLÁUSULA DÉCIMA PRIMEIRA - DO CANCELAMENTO DA ATA DE REGISTRO DE PREÇOS</w:t>
      </w: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sz w:val="24"/>
          <w:szCs w:val="24"/>
          <w:lang w:eastAsia="pt-BR"/>
        </w:rPr>
        <w:t>11.1.1 - A pedido, quando:</w:t>
      </w: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sz w:val="24"/>
          <w:szCs w:val="24"/>
          <w:lang w:eastAsia="pt-BR"/>
        </w:rPr>
        <w:t xml:space="preserve">11.1.1.1 - Comprovar estar impossibilitado de cumprir as exigências da Ata, por ocorrência de casos fortuitos ou de força maior. </w:t>
      </w: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sz w:val="24"/>
          <w:szCs w:val="24"/>
          <w:lang w:eastAsia="pt-BR"/>
        </w:rPr>
        <w:t>11.1.2 - Por iniciativa da Contratante, quando:</w:t>
      </w: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sz w:val="24"/>
          <w:szCs w:val="24"/>
          <w:lang w:eastAsia="pt-BR"/>
        </w:rPr>
        <w:t>11.1.2.1 - O fornecedor não aceitar reduzir o preço registrado, na hipótese deste se tornar superior àqueles praticados no mercado.</w:t>
      </w: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sz w:val="24"/>
          <w:szCs w:val="24"/>
          <w:lang w:eastAsia="pt-BR"/>
        </w:rPr>
        <w:t>11.1.2.2 - O fornecedor perder qualquer condição de habilitação ou qualificação técnica exigida no processo licitatório.</w:t>
      </w: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sz w:val="24"/>
          <w:szCs w:val="24"/>
          <w:lang w:eastAsia="pt-BR"/>
        </w:rPr>
        <w:t>11.1.2.3 - Por razões de interesse público, devidamente motivadas e justificadas.</w:t>
      </w: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sz w:val="24"/>
          <w:szCs w:val="24"/>
          <w:lang w:eastAsia="pt-BR"/>
        </w:rPr>
        <w:t>11.1.2.4 - Não cumprir as obrigações decorrentes da Ata de Registro de Preços.</w:t>
      </w: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sz w:val="24"/>
          <w:szCs w:val="24"/>
          <w:lang w:eastAsia="pt-BR"/>
        </w:rPr>
        <w:t>11.1.2.5 - O fornecedor não comparecer ou se recusar a retirar, no prazo estabelecido, os pedidos decorrentes da Ata de Registro de Preços.</w:t>
      </w: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sz w:val="24"/>
          <w:szCs w:val="24"/>
          <w:lang w:eastAsia="pt-BR"/>
        </w:rPr>
        <w:lastRenderedPageBreak/>
        <w:t>11.1.2.7 - O fornecedor não retirar a respectiva nota de empenho ou instrumento equivalente, no prazo estabelecido pela Administração, sem justificativa aceitável.</w:t>
      </w:r>
    </w:p>
    <w:p w:rsidR="00966886" w:rsidRPr="000F5F3E" w:rsidRDefault="00966886" w:rsidP="00966886">
      <w:pPr>
        <w:spacing w:after="0" w:line="240" w:lineRule="auto"/>
        <w:jc w:val="both"/>
        <w:rPr>
          <w:rFonts w:eastAsia="Times New Roman"/>
          <w:b/>
          <w:bCs/>
          <w:sz w:val="24"/>
          <w:szCs w:val="24"/>
          <w:lang w:eastAsia="pt-BR"/>
        </w:rPr>
      </w:pPr>
    </w:p>
    <w:p w:rsidR="00966886" w:rsidRPr="000F5F3E" w:rsidRDefault="00966886" w:rsidP="00966886">
      <w:pPr>
        <w:spacing w:after="0" w:line="240" w:lineRule="auto"/>
        <w:jc w:val="both"/>
        <w:rPr>
          <w:rFonts w:eastAsia="Times New Roman"/>
          <w:bCs/>
          <w:sz w:val="24"/>
          <w:szCs w:val="24"/>
          <w:lang w:eastAsia="pt-BR"/>
        </w:rPr>
      </w:pPr>
      <w:r w:rsidRPr="000F5F3E">
        <w:rPr>
          <w:rFonts w:eastAsia="Times New Roman"/>
          <w:b/>
          <w:bCs/>
          <w:sz w:val="24"/>
          <w:szCs w:val="24"/>
          <w:lang w:eastAsia="pt-BR"/>
        </w:rPr>
        <w:t xml:space="preserve">Parágrafo Único: </w:t>
      </w:r>
      <w:r w:rsidRPr="000F5F3E">
        <w:rPr>
          <w:rFonts w:eastAsia="Times New Roman"/>
          <w:bCs/>
          <w:sz w:val="24"/>
          <w:szCs w:val="24"/>
          <w:lang w:eastAsia="pt-BR"/>
        </w:rPr>
        <w:t xml:space="preserve">Em qualquer das hipóteses acima, assegurados o contraditório e a ampla defesa, concluído o processo, a Prefeitura Municipal de Conchas fará o devido </w:t>
      </w:r>
      <w:proofErr w:type="spellStart"/>
      <w:r w:rsidRPr="000F5F3E">
        <w:rPr>
          <w:rFonts w:eastAsia="Times New Roman"/>
          <w:bCs/>
          <w:sz w:val="24"/>
          <w:szCs w:val="24"/>
          <w:lang w:eastAsia="pt-BR"/>
        </w:rPr>
        <w:t>apostilamento</w:t>
      </w:r>
      <w:proofErr w:type="spellEnd"/>
      <w:r w:rsidRPr="000F5F3E">
        <w:rPr>
          <w:rFonts w:eastAsia="Times New Roman"/>
          <w:bCs/>
          <w:sz w:val="24"/>
          <w:szCs w:val="24"/>
          <w:lang w:eastAsia="pt-BR"/>
        </w:rPr>
        <w:t xml:space="preserve"> na Ata de Registro de Preço e informará aos Proponentes a nova ordem de registro.</w:t>
      </w:r>
    </w:p>
    <w:p w:rsidR="00966886" w:rsidRPr="000F5F3E" w:rsidRDefault="00966886" w:rsidP="00966886">
      <w:pPr>
        <w:spacing w:after="0" w:line="240" w:lineRule="auto"/>
        <w:jc w:val="both"/>
        <w:rPr>
          <w:rFonts w:eastAsia="Times New Roman"/>
          <w:b/>
          <w:bCs/>
          <w:sz w:val="24"/>
          <w:szCs w:val="24"/>
          <w:lang w:eastAsia="pt-BR"/>
        </w:rPr>
      </w:pPr>
    </w:p>
    <w:p w:rsidR="00966886" w:rsidRPr="000F5F3E" w:rsidRDefault="00966886" w:rsidP="00966886">
      <w:pPr>
        <w:spacing w:after="0" w:line="240" w:lineRule="auto"/>
        <w:jc w:val="both"/>
        <w:rPr>
          <w:rFonts w:eastAsia="Times New Roman"/>
          <w:b/>
          <w:bCs/>
          <w:sz w:val="24"/>
          <w:szCs w:val="24"/>
          <w:u w:val="single"/>
          <w:lang w:eastAsia="pt-BR"/>
        </w:rPr>
      </w:pPr>
      <w:r w:rsidRPr="000F5F3E">
        <w:rPr>
          <w:rFonts w:eastAsia="Times New Roman"/>
          <w:b/>
          <w:bCs/>
          <w:sz w:val="24"/>
          <w:szCs w:val="24"/>
          <w:u w:val="single"/>
          <w:lang w:eastAsia="pt-BR"/>
        </w:rPr>
        <w:t>CLÁUSULA DÉCIMA SEGUNDA - DO CANCELAMENTO AUTOMÁTICO DO REGISTRO DE PREÇOS</w:t>
      </w:r>
    </w:p>
    <w:p w:rsidR="00966886" w:rsidRPr="000F5F3E" w:rsidRDefault="00966886" w:rsidP="00966886">
      <w:pPr>
        <w:spacing w:after="0" w:line="240" w:lineRule="auto"/>
        <w:jc w:val="both"/>
        <w:rPr>
          <w:rFonts w:eastAsia="Times New Roman"/>
          <w:bCs/>
          <w:sz w:val="24"/>
          <w:szCs w:val="24"/>
          <w:lang w:eastAsia="pt-BR"/>
        </w:rPr>
      </w:pPr>
    </w:p>
    <w:p w:rsidR="00966886" w:rsidRPr="000F5F3E" w:rsidRDefault="00966886" w:rsidP="00966886">
      <w:pPr>
        <w:spacing w:after="0" w:line="240" w:lineRule="auto"/>
        <w:jc w:val="both"/>
        <w:rPr>
          <w:rFonts w:eastAsia="Times New Roman"/>
          <w:bCs/>
          <w:sz w:val="24"/>
          <w:szCs w:val="24"/>
          <w:lang w:eastAsia="pt-BR"/>
        </w:rPr>
      </w:pPr>
      <w:r w:rsidRPr="000F5F3E">
        <w:rPr>
          <w:rFonts w:eastAsia="Times New Roman"/>
          <w:bCs/>
          <w:sz w:val="24"/>
          <w:szCs w:val="24"/>
          <w:lang w:eastAsia="pt-BR"/>
        </w:rPr>
        <w:t>12.1 - A Ata de Registro de Preço será cancelada automaticamente:</w:t>
      </w:r>
    </w:p>
    <w:p w:rsidR="00966886" w:rsidRPr="000F5F3E" w:rsidRDefault="00966886" w:rsidP="00966886">
      <w:pPr>
        <w:spacing w:after="0" w:line="240" w:lineRule="auto"/>
        <w:jc w:val="both"/>
        <w:rPr>
          <w:rFonts w:eastAsia="Times New Roman"/>
          <w:bCs/>
          <w:sz w:val="24"/>
          <w:szCs w:val="24"/>
          <w:lang w:eastAsia="pt-BR"/>
        </w:rPr>
      </w:pPr>
      <w:r w:rsidRPr="000F5F3E">
        <w:rPr>
          <w:rFonts w:eastAsia="Times New Roman"/>
          <w:bCs/>
          <w:sz w:val="24"/>
          <w:szCs w:val="24"/>
          <w:lang w:eastAsia="pt-BR"/>
        </w:rPr>
        <w:t>a) por decurso de prazo de vigência;</w:t>
      </w:r>
    </w:p>
    <w:p w:rsidR="00966886" w:rsidRPr="000F5F3E" w:rsidRDefault="00966886" w:rsidP="00966886">
      <w:pPr>
        <w:spacing w:after="0" w:line="240" w:lineRule="auto"/>
        <w:jc w:val="both"/>
        <w:rPr>
          <w:rFonts w:eastAsia="Times New Roman"/>
          <w:bCs/>
          <w:sz w:val="24"/>
          <w:szCs w:val="24"/>
          <w:lang w:eastAsia="pt-BR"/>
        </w:rPr>
      </w:pPr>
      <w:r w:rsidRPr="000F5F3E">
        <w:rPr>
          <w:rFonts w:eastAsia="Times New Roman"/>
          <w:bCs/>
          <w:sz w:val="24"/>
          <w:szCs w:val="24"/>
          <w:lang w:eastAsia="pt-BR"/>
        </w:rPr>
        <w:t>b) quando não restarem fornecedores registrados.</w:t>
      </w: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0F5F3E">
        <w:rPr>
          <w:rFonts w:eastAsia="Times New Roman" w:cs="Verdana"/>
          <w:b/>
          <w:sz w:val="24"/>
          <w:szCs w:val="24"/>
          <w:u w:val="single"/>
          <w:lang w:eastAsia="pt-BR"/>
        </w:rPr>
        <w:t xml:space="preserve">CLÁUSULA DÉCIMA TERCEIRA - </w:t>
      </w:r>
      <w:r w:rsidRPr="000F5F3E">
        <w:rPr>
          <w:rFonts w:eastAsia="Times New Roman"/>
          <w:b/>
          <w:sz w:val="24"/>
          <w:szCs w:val="24"/>
          <w:u w:val="single"/>
          <w:lang w:eastAsia="pt-BR"/>
        </w:rPr>
        <w:t>DAS SANÇÕES</w:t>
      </w:r>
    </w:p>
    <w:p w:rsidR="00966886" w:rsidRPr="000F5F3E" w:rsidRDefault="00966886" w:rsidP="00966886">
      <w:pPr>
        <w:spacing w:after="0" w:line="240" w:lineRule="auto"/>
        <w:jc w:val="both"/>
        <w:rPr>
          <w:rFonts w:eastAsia="Times New Roman"/>
          <w:bCs/>
          <w:sz w:val="24"/>
          <w:szCs w:val="24"/>
          <w:lang w:eastAsia="pt-BR"/>
        </w:rPr>
      </w:pPr>
    </w:p>
    <w:p w:rsidR="00966886" w:rsidRPr="000F5F3E" w:rsidRDefault="00966886" w:rsidP="00966886">
      <w:pPr>
        <w:tabs>
          <w:tab w:val="left" w:pos="0"/>
          <w:tab w:val="left" w:pos="9214"/>
        </w:tabs>
        <w:spacing w:after="0" w:line="240" w:lineRule="auto"/>
        <w:jc w:val="both"/>
        <w:rPr>
          <w:rFonts w:eastAsia="Times New Roman"/>
          <w:bCs/>
          <w:sz w:val="24"/>
          <w:szCs w:val="24"/>
          <w:lang w:eastAsia="pt-BR"/>
        </w:rPr>
      </w:pPr>
      <w:r w:rsidRPr="000F5F3E">
        <w:rPr>
          <w:rFonts w:eastAsia="Times New Roman"/>
          <w:bCs/>
          <w:sz w:val="24"/>
          <w:szCs w:val="24"/>
          <w:lang w:eastAsia="pt-BR"/>
        </w:rPr>
        <w:t xml:space="preserve">13.1 - À Detentora da Ata, total ou parcialmente inadimplente, serão aplicadas as sanções previstas nos </w:t>
      </w:r>
      <w:proofErr w:type="spellStart"/>
      <w:r w:rsidRPr="000F5F3E">
        <w:rPr>
          <w:rFonts w:eastAsia="Times New Roman"/>
          <w:bCs/>
          <w:sz w:val="24"/>
          <w:szCs w:val="24"/>
          <w:lang w:eastAsia="pt-BR"/>
        </w:rPr>
        <w:t>arts</w:t>
      </w:r>
      <w:proofErr w:type="spellEnd"/>
      <w:r w:rsidRPr="000F5F3E">
        <w:rPr>
          <w:rFonts w:eastAsia="Times New Roman"/>
          <w:bCs/>
          <w:sz w:val="24"/>
          <w:szCs w:val="24"/>
          <w:lang w:eastAsia="pt-BR"/>
        </w:rPr>
        <w:t xml:space="preserve">. 86 e 87 da Lei Federal n.º 8.666/93, a saber: </w:t>
      </w:r>
    </w:p>
    <w:p w:rsidR="00966886" w:rsidRPr="000F5F3E" w:rsidRDefault="00966886" w:rsidP="00966886">
      <w:pPr>
        <w:tabs>
          <w:tab w:val="left" w:pos="0"/>
          <w:tab w:val="left" w:pos="9072"/>
          <w:tab w:val="left" w:pos="9214"/>
        </w:tabs>
        <w:spacing w:after="0" w:line="240" w:lineRule="auto"/>
        <w:jc w:val="both"/>
        <w:rPr>
          <w:rFonts w:eastAsia="Times New Roman"/>
          <w:bCs/>
          <w:sz w:val="24"/>
          <w:szCs w:val="24"/>
          <w:lang w:eastAsia="pt-BR"/>
        </w:rPr>
      </w:pPr>
      <w:r w:rsidRPr="000F5F3E">
        <w:rPr>
          <w:rFonts w:eastAsia="Times New Roman"/>
          <w:bCs/>
          <w:sz w:val="24"/>
          <w:szCs w:val="24"/>
          <w:lang w:eastAsia="pt-BR"/>
        </w:rPr>
        <w:t xml:space="preserve">a) advertência; </w:t>
      </w:r>
    </w:p>
    <w:p w:rsidR="00966886" w:rsidRPr="000F5F3E" w:rsidRDefault="00966886" w:rsidP="00966886">
      <w:pPr>
        <w:tabs>
          <w:tab w:val="left" w:pos="0"/>
          <w:tab w:val="left" w:pos="9072"/>
          <w:tab w:val="left" w:pos="9214"/>
        </w:tabs>
        <w:spacing w:after="0" w:line="240" w:lineRule="auto"/>
        <w:jc w:val="both"/>
        <w:rPr>
          <w:rFonts w:eastAsia="Times New Roman"/>
          <w:bCs/>
          <w:sz w:val="24"/>
          <w:szCs w:val="24"/>
          <w:lang w:eastAsia="pt-BR"/>
        </w:rPr>
      </w:pPr>
      <w:r w:rsidRPr="000F5F3E">
        <w:rPr>
          <w:rFonts w:eastAsia="Times New Roman"/>
          <w:bCs/>
          <w:sz w:val="24"/>
          <w:szCs w:val="24"/>
          <w:lang w:eastAsia="pt-BR"/>
        </w:rPr>
        <w:t xml:space="preserve">b) multa de 10% (dez) do valor da Ata, nas hipóteses de inexecução, com ou sem prejuízo para o fornecimento; </w:t>
      </w:r>
    </w:p>
    <w:p w:rsidR="00966886" w:rsidRPr="000F5F3E" w:rsidRDefault="00966886" w:rsidP="00966886">
      <w:pPr>
        <w:tabs>
          <w:tab w:val="left" w:pos="0"/>
          <w:tab w:val="left" w:pos="9072"/>
          <w:tab w:val="left" w:pos="9214"/>
        </w:tabs>
        <w:spacing w:after="0" w:line="240" w:lineRule="auto"/>
        <w:jc w:val="both"/>
        <w:rPr>
          <w:rFonts w:eastAsia="Times New Roman"/>
          <w:bCs/>
          <w:sz w:val="24"/>
          <w:szCs w:val="24"/>
          <w:lang w:eastAsia="pt-BR"/>
        </w:rPr>
      </w:pPr>
      <w:r w:rsidRPr="000F5F3E">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966886" w:rsidRPr="000F5F3E" w:rsidRDefault="00966886" w:rsidP="00966886">
      <w:pPr>
        <w:tabs>
          <w:tab w:val="left" w:pos="0"/>
          <w:tab w:val="left" w:pos="9072"/>
          <w:tab w:val="left" w:pos="9214"/>
        </w:tabs>
        <w:spacing w:after="0" w:line="240" w:lineRule="auto"/>
        <w:jc w:val="both"/>
        <w:rPr>
          <w:rFonts w:eastAsia="Times New Roman"/>
          <w:bCs/>
          <w:sz w:val="24"/>
          <w:szCs w:val="24"/>
          <w:lang w:eastAsia="pt-BR"/>
        </w:rPr>
      </w:pPr>
      <w:r w:rsidRPr="000F5F3E">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966886" w:rsidRPr="000F5F3E" w:rsidRDefault="00966886" w:rsidP="00966886">
      <w:pPr>
        <w:tabs>
          <w:tab w:val="left" w:pos="0"/>
          <w:tab w:val="left" w:pos="9072"/>
          <w:tab w:val="left" w:pos="9214"/>
        </w:tabs>
        <w:spacing w:after="0" w:line="240" w:lineRule="auto"/>
        <w:jc w:val="both"/>
        <w:rPr>
          <w:rFonts w:eastAsia="Times New Roman"/>
          <w:bCs/>
          <w:sz w:val="24"/>
          <w:szCs w:val="24"/>
          <w:lang w:eastAsia="pt-BR"/>
        </w:rPr>
      </w:pP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bCs/>
          <w:sz w:val="24"/>
          <w:szCs w:val="24"/>
          <w:lang w:eastAsia="pt-BR"/>
        </w:rPr>
        <w:t xml:space="preserve">13.2 - </w:t>
      </w:r>
      <w:r w:rsidRPr="000F5F3E">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bCs/>
          <w:sz w:val="24"/>
          <w:szCs w:val="24"/>
          <w:lang w:eastAsia="pt-BR"/>
        </w:rPr>
        <w:t xml:space="preserve">a) </w:t>
      </w:r>
      <w:r w:rsidRPr="000F5F3E">
        <w:rPr>
          <w:rFonts w:eastAsia="Times New Roman" w:cs="Arial"/>
          <w:sz w:val="24"/>
          <w:szCs w:val="24"/>
          <w:lang w:eastAsia="pt-BR"/>
        </w:rPr>
        <w:t>atraso de até 30 (trinta) dias, multa de 0,1% (um décimo por cento) ao dia; e</w:t>
      </w:r>
    </w:p>
    <w:p w:rsidR="00966886" w:rsidRPr="000F5F3E" w:rsidRDefault="00966886" w:rsidP="00966886">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bCs/>
          <w:sz w:val="24"/>
          <w:szCs w:val="24"/>
          <w:lang w:eastAsia="pt-BR"/>
        </w:rPr>
        <w:t xml:space="preserve">b) </w:t>
      </w:r>
      <w:r w:rsidRPr="000F5F3E">
        <w:rPr>
          <w:rFonts w:eastAsia="Times New Roman" w:cs="Arial"/>
          <w:sz w:val="24"/>
          <w:szCs w:val="24"/>
          <w:lang w:eastAsia="pt-BR"/>
        </w:rPr>
        <w:t>atraso superior a 30 (trinta) dias, até o limite de 60 (sessenta) dias: multa de 0,2% (dois décimos por cento) ao dia.</w:t>
      </w:r>
    </w:p>
    <w:p w:rsidR="00966886" w:rsidRPr="000F5F3E" w:rsidRDefault="00966886" w:rsidP="00966886">
      <w:pPr>
        <w:tabs>
          <w:tab w:val="left" w:pos="0"/>
          <w:tab w:val="left" w:pos="9072"/>
          <w:tab w:val="left" w:pos="9214"/>
        </w:tabs>
        <w:spacing w:after="0" w:line="240" w:lineRule="auto"/>
        <w:jc w:val="both"/>
        <w:rPr>
          <w:rFonts w:eastAsia="Times New Roman"/>
          <w:bCs/>
          <w:sz w:val="24"/>
          <w:szCs w:val="24"/>
          <w:lang w:eastAsia="pt-BR"/>
        </w:rPr>
      </w:pPr>
    </w:p>
    <w:p w:rsidR="00966886" w:rsidRPr="000F5F3E" w:rsidRDefault="00966886" w:rsidP="00966886">
      <w:pPr>
        <w:tabs>
          <w:tab w:val="left" w:pos="0"/>
          <w:tab w:val="left" w:pos="9072"/>
          <w:tab w:val="left" w:pos="9214"/>
        </w:tabs>
        <w:spacing w:after="0" w:line="240" w:lineRule="auto"/>
        <w:jc w:val="both"/>
        <w:rPr>
          <w:rFonts w:eastAsia="Times New Roman"/>
          <w:bCs/>
          <w:sz w:val="24"/>
          <w:szCs w:val="24"/>
          <w:lang w:eastAsia="pt-BR"/>
        </w:rPr>
      </w:pPr>
      <w:r w:rsidRPr="000F5F3E">
        <w:rPr>
          <w:rFonts w:eastAsia="Times New Roman"/>
          <w:bCs/>
          <w:sz w:val="24"/>
          <w:szCs w:val="24"/>
          <w:lang w:eastAsia="pt-BR"/>
        </w:rPr>
        <w:t>13.3 - É cabível, ainda, a aplicação das demais sanções estabelecidas no Capítulo IV da Lei Federal n.º 8.666/93 e suas alterações.</w:t>
      </w:r>
    </w:p>
    <w:p w:rsidR="00966886" w:rsidRPr="000F5F3E" w:rsidRDefault="00966886" w:rsidP="00966886">
      <w:pPr>
        <w:tabs>
          <w:tab w:val="left" w:pos="0"/>
          <w:tab w:val="left" w:pos="9072"/>
          <w:tab w:val="left" w:pos="9214"/>
        </w:tabs>
        <w:spacing w:after="0" w:line="240" w:lineRule="auto"/>
        <w:jc w:val="both"/>
        <w:rPr>
          <w:rFonts w:eastAsia="Times New Roman"/>
          <w:bCs/>
          <w:sz w:val="24"/>
          <w:szCs w:val="24"/>
          <w:lang w:eastAsia="pt-BR"/>
        </w:rPr>
      </w:pPr>
    </w:p>
    <w:p w:rsidR="00966886" w:rsidRPr="000F5F3E" w:rsidRDefault="00966886" w:rsidP="00966886">
      <w:pPr>
        <w:tabs>
          <w:tab w:val="left" w:pos="0"/>
          <w:tab w:val="left" w:pos="9072"/>
          <w:tab w:val="left" w:pos="9214"/>
        </w:tabs>
        <w:spacing w:after="0" w:line="240" w:lineRule="auto"/>
        <w:jc w:val="both"/>
        <w:rPr>
          <w:rFonts w:eastAsia="Times New Roman"/>
          <w:bCs/>
          <w:sz w:val="24"/>
          <w:szCs w:val="24"/>
          <w:lang w:eastAsia="pt-BR"/>
        </w:rPr>
      </w:pPr>
      <w:r w:rsidRPr="000F5F3E">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966886" w:rsidRPr="000F5F3E" w:rsidRDefault="00966886" w:rsidP="00966886">
      <w:pPr>
        <w:tabs>
          <w:tab w:val="left" w:pos="0"/>
          <w:tab w:val="left" w:pos="9072"/>
          <w:tab w:val="left" w:pos="9214"/>
        </w:tabs>
        <w:spacing w:after="0" w:line="240" w:lineRule="auto"/>
        <w:jc w:val="both"/>
        <w:rPr>
          <w:rFonts w:eastAsia="Times New Roman"/>
          <w:bCs/>
          <w:sz w:val="24"/>
          <w:szCs w:val="24"/>
          <w:lang w:eastAsia="pt-BR"/>
        </w:rPr>
      </w:pPr>
    </w:p>
    <w:p w:rsidR="00966886" w:rsidRPr="000F5F3E" w:rsidRDefault="00966886" w:rsidP="00966886">
      <w:pPr>
        <w:tabs>
          <w:tab w:val="left" w:pos="0"/>
        </w:tabs>
        <w:spacing w:after="0" w:line="240" w:lineRule="auto"/>
        <w:jc w:val="both"/>
        <w:rPr>
          <w:rFonts w:eastAsia="Times New Roman" w:cs="Arial"/>
          <w:sz w:val="24"/>
          <w:szCs w:val="24"/>
          <w:lang w:eastAsia="pt-BR"/>
        </w:rPr>
      </w:pPr>
      <w:r w:rsidRPr="000F5F3E">
        <w:rPr>
          <w:rFonts w:eastAsia="Times New Roman" w:cs="Arial"/>
          <w:sz w:val="24"/>
          <w:szCs w:val="24"/>
          <w:lang w:eastAsia="pt-BR"/>
        </w:rPr>
        <w:t xml:space="preserve">13.5 - A aplicação de uma penalidade não exclui a aplicação das outras, quando cabíveis. </w:t>
      </w:r>
    </w:p>
    <w:p w:rsidR="00966886" w:rsidRPr="000F5F3E" w:rsidRDefault="00966886" w:rsidP="00966886">
      <w:pPr>
        <w:tabs>
          <w:tab w:val="left" w:pos="0"/>
          <w:tab w:val="left" w:pos="9072"/>
          <w:tab w:val="left" w:pos="9214"/>
        </w:tabs>
        <w:spacing w:after="0" w:line="240" w:lineRule="auto"/>
        <w:jc w:val="both"/>
        <w:rPr>
          <w:rFonts w:eastAsia="Times New Roman"/>
          <w:bCs/>
          <w:sz w:val="24"/>
          <w:szCs w:val="24"/>
          <w:lang w:eastAsia="pt-BR"/>
        </w:rPr>
      </w:pPr>
    </w:p>
    <w:p w:rsidR="00966886" w:rsidRPr="000F5F3E" w:rsidRDefault="00966886" w:rsidP="00966886">
      <w:pPr>
        <w:tabs>
          <w:tab w:val="left" w:pos="0"/>
        </w:tabs>
        <w:spacing w:after="0" w:line="240" w:lineRule="auto"/>
        <w:jc w:val="both"/>
        <w:rPr>
          <w:rFonts w:eastAsia="Times New Roman"/>
          <w:sz w:val="24"/>
          <w:szCs w:val="24"/>
          <w:lang w:eastAsia="pt-BR"/>
        </w:rPr>
      </w:pPr>
      <w:r w:rsidRPr="000F5F3E">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966886" w:rsidRPr="000F5F3E" w:rsidRDefault="00966886" w:rsidP="00966886">
      <w:pPr>
        <w:tabs>
          <w:tab w:val="left" w:pos="0"/>
          <w:tab w:val="left" w:pos="9072"/>
          <w:tab w:val="left" w:pos="9214"/>
        </w:tabs>
        <w:spacing w:after="0" w:line="240" w:lineRule="auto"/>
        <w:jc w:val="both"/>
        <w:rPr>
          <w:rFonts w:eastAsia="Times New Roman"/>
          <w:bCs/>
          <w:sz w:val="24"/>
          <w:szCs w:val="24"/>
          <w:lang w:eastAsia="pt-BR"/>
        </w:rPr>
      </w:pPr>
    </w:p>
    <w:p w:rsidR="00966886" w:rsidRPr="000F5F3E" w:rsidRDefault="00966886" w:rsidP="00966886">
      <w:pPr>
        <w:tabs>
          <w:tab w:val="left" w:pos="0"/>
          <w:tab w:val="left" w:pos="9072"/>
          <w:tab w:val="left" w:pos="9214"/>
        </w:tabs>
        <w:spacing w:after="0" w:line="240" w:lineRule="auto"/>
        <w:jc w:val="both"/>
        <w:rPr>
          <w:rFonts w:eastAsia="Times New Roman"/>
          <w:bCs/>
          <w:sz w:val="24"/>
          <w:szCs w:val="24"/>
          <w:lang w:eastAsia="pt-BR"/>
        </w:rPr>
      </w:pPr>
      <w:r w:rsidRPr="000F5F3E">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966886" w:rsidRPr="000F5F3E" w:rsidRDefault="00966886" w:rsidP="00966886">
      <w:pPr>
        <w:tabs>
          <w:tab w:val="left" w:pos="0"/>
          <w:tab w:val="left" w:pos="9072"/>
          <w:tab w:val="left" w:pos="9214"/>
        </w:tabs>
        <w:spacing w:after="0" w:line="240" w:lineRule="auto"/>
        <w:jc w:val="both"/>
        <w:rPr>
          <w:rFonts w:eastAsia="Times New Roman"/>
          <w:bCs/>
          <w:sz w:val="24"/>
          <w:szCs w:val="24"/>
          <w:lang w:eastAsia="pt-BR"/>
        </w:rPr>
      </w:pPr>
    </w:p>
    <w:p w:rsidR="00966886" w:rsidRPr="000F5F3E" w:rsidRDefault="00966886" w:rsidP="00966886">
      <w:pPr>
        <w:tabs>
          <w:tab w:val="left" w:pos="0"/>
          <w:tab w:val="left" w:pos="9072"/>
          <w:tab w:val="left" w:pos="9214"/>
        </w:tabs>
        <w:spacing w:after="0" w:line="240" w:lineRule="auto"/>
        <w:jc w:val="both"/>
        <w:rPr>
          <w:rFonts w:eastAsia="Times New Roman" w:cs="Arial"/>
          <w:sz w:val="24"/>
          <w:szCs w:val="24"/>
          <w:lang w:eastAsia="pt-BR"/>
        </w:rPr>
      </w:pPr>
      <w:r w:rsidRPr="000F5F3E">
        <w:rPr>
          <w:rFonts w:eastAsia="Times New Roman"/>
          <w:sz w:val="24"/>
          <w:szCs w:val="24"/>
          <w:lang w:eastAsia="pt-BR"/>
        </w:rPr>
        <w:lastRenderedPageBreak/>
        <w:t>13.8 -</w:t>
      </w:r>
      <w:r w:rsidRPr="000F5F3E">
        <w:rPr>
          <w:rFonts w:eastAsia="Times New Roman" w:cs="Arial"/>
          <w:sz w:val="24"/>
          <w:szCs w:val="24"/>
          <w:lang w:eastAsia="pt-BR"/>
        </w:rPr>
        <w:t xml:space="preserve"> O prazo para defesa prévia quanto à aplicação de penalidade é de 05 (cinco) dias úteis contados da data da intimação do interessado. </w:t>
      </w:r>
    </w:p>
    <w:p w:rsidR="00966886" w:rsidRPr="000F5F3E" w:rsidRDefault="00966886" w:rsidP="00966886">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966886" w:rsidRPr="000F5F3E" w:rsidRDefault="00966886" w:rsidP="00966886">
      <w:pPr>
        <w:tabs>
          <w:tab w:val="left" w:pos="0"/>
          <w:tab w:val="left" w:pos="9072"/>
          <w:tab w:val="left" w:pos="9214"/>
        </w:tabs>
        <w:spacing w:after="0" w:line="240" w:lineRule="auto"/>
        <w:jc w:val="both"/>
        <w:rPr>
          <w:rFonts w:eastAsia="Times New Roman" w:cs="Arial"/>
          <w:sz w:val="24"/>
          <w:szCs w:val="24"/>
          <w:lang w:eastAsia="pt-BR"/>
        </w:rPr>
      </w:pPr>
      <w:r w:rsidRPr="000F5F3E">
        <w:rPr>
          <w:rFonts w:eastAsia="Times New Roman"/>
          <w:sz w:val="24"/>
          <w:szCs w:val="24"/>
          <w:lang w:eastAsia="pt-BR"/>
        </w:rPr>
        <w:t>13.9 -</w:t>
      </w:r>
      <w:r w:rsidRPr="000F5F3E">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966886" w:rsidRPr="000F5F3E" w:rsidRDefault="00966886" w:rsidP="00966886">
      <w:pPr>
        <w:spacing w:after="0" w:line="240" w:lineRule="auto"/>
        <w:jc w:val="both"/>
        <w:rPr>
          <w:rFonts w:eastAsia="Times New Roman"/>
          <w:bCs/>
          <w:sz w:val="24"/>
          <w:szCs w:val="24"/>
          <w:lang w:eastAsia="pt-BR"/>
        </w:rPr>
      </w:pPr>
    </w:p>
    <w:p w:rsidR="00966886" w:rsidRPr="000F5F3E" w:rsidRDefault="00966886" w:rsidP="00966886">
      <w:pPr>
        <w:spacing w:after="0" w:line="240" w:lineRule="auto"/>
        <w:jc w:val="both"/>
        <w:rPr>
          <w:rFonts w:eastAsia="Times New Roman"/>
          <w:b/>
          <w:bCs/>
          <w:sz w:val="24"/>
          <w:szCs w:val="24"/>
          <w:u w:val="single"/>
          <w:lang w:eastAsia="pt-BR"/>
        </w:rPr>
      </w:pPr>
      <w:r w:rsidRPr="000F5F3E">
        <w:rPr>
          <w:rFonts w:eastAsia="Times New Roman"/>
          <w:b/>
          <w:bCs/>
          <w:sz w:val="24"/>
          <w:szCs w:val="24"/>
          <w:u w:val="single"/>
          <w:lang w:eastAsia="pt-BR"/>
        </w:rPr>
        <w:t>CLÁUSULA DÉCIMA QUARTA - DAS DISPOSIÇÕES FINAIS</w:t>
      </w:r>
    </w:p>
    <w:p w:rsidR="00966886" w:rsidRPr="000F5F3E" w:rsidRDefault="00966886" w:rsidP="00966886">
      <w:pPr>
        <w:spacing w:after="0" w:line="240" w:lineRule="auto"/>
        <w:jc w:val="both"/>
        <w:rPr>
          <w:rFonts w:eastAsia="Times New Roman"/>
          <w:bCs/>
          <w:sz w:val="24"/>
          <w:szCs w:val="24"/>
          <w:lang w:eastAsia="pt-BR"/>
        </w:rPr>
      </w:pPr>
    </w:p>
    <w:p w:rsidR="00966886" w:rsidRPr="000F5F3E" w:rsidRDefault="00966886" w:rsidP="00966886">
      <w:pPr>
        <w:spacing w:after="0" w:line="240" w:lineRule="auto"/>
        <w:jc w:val="both"/>
        <w:rPr>
          <w:rFonts w:eastAsia="Times New Roman" w:cs="Calibri"/>
          <w:bCs/>
          <w:sz w:val="24"/>
          <w:szCs w:val="24"/>
          <w:lang w:eastAsia="pt-BR"/>
        </w:rPr>
      </w:pPr>
      <w:r w:rsidRPr="000F5F3E">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966886" w:rsidRPr="000F5F3E" w:rsidRDefault="00966886" w:rsidP="0096688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966886" w:rsidRPr="000F5F3E" w:rsidRDefault="00966886" w:rsidP="0096688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F5F3E">
        <w:rPr>
          <w:rFonts w:eastAsia="Times New Roman" w:cs="Calibri"/>
          <w:sz w:val="24"/>
          <w:szCs w:val="24"/>
          <w:lang w:eastAsia="pt-BR"/>
        </w:rPr>
        <w:t>14.2</w:t>
      </w:r>
      <w:r w:rsidRPr="000F5F3E">
        <w:rPr>
          <w:rFonts w:eastAsia="Times New Roman" w:cs="Calibri"/>
          <w:b/>
          <w:sz w:val="24"/>
          <w:szCs w:val="24"/>
          <w:lang w:eastAsia="pt-BR"/>
        </w:rPr>
        <w:t xml:space="preserve"> </w:t>
      </w:r>
      <w:r w:rsidRPr="000F5F3E">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966886" w:rsidRPr="000F5F3E" w:rsidRDefault="00966886" w:rsidP="0096688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966886" w:rsidRPr="000F5F3E" w:rsidRDefault="00966886" w:rsidP="0096688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F5F3E">
        <w:rPr>
          <w:rFonts w:eastAsia="Times New Roman" w:cs="Calibri"/>
          <w:sz w:val="24"/>
          <w:szCs w:val="24"/>
          <w:lang w:eastAsia="pt-BR"/>
        </w:rPr>
        <w:t>14.3</w:t>
      </w:r>
      <w:r w:rsidRPr="000F5F3E">
        <w:rPr>
          <w:rFonts w:eastAsia="Times New Roman" w:cs="Calibri"/>
          <w:b/>
          <w:sz w:val="24"/>
          <w:szCs w:val="24"/>
          <w:lang w:eastAsia="pt-BR"/>
        </w:rPr>
        <w:t xml:space="preserve"> </w:t>
      </w:r>
      <w:r w:rsidRPr="000F5F3E">
        <w:rPr>
          <w:rFonts w:eastAsia="Times New Roman" w:cs="Calibri"/>
          <w:sz w:val="24"/>
          <w:szCs w:val="24"/>
          <w:lang w:eastAsia="pt-BR"/>
        </w:rPr>
        <w:t>- Ficam vinculados a esta Ata e passam a fazer parte integrante dele, o Edital que originou a presente licitação e a proposta ofertada pela detentora da Ata.</w:t>
      </w:r>
    </w:p>
    <w:p w:rsidR="00966886" w:rsidRPr="000F5F3E" w:rsidRDefault="00966886" w:rsidP="0096688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966886" w:rsidRPr="000F5F3E" w:rsidRDefault="00966886" w:rsidP="0096688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F5F3E">
        <w:rPr>
          <w:rFonts w:eastAsia="Times New Roman" w:cs="Calibri"/>
          <w:sz w:val="24"/>
          <w:szCs w:val="24"/>
          <w:lang w:eastAsia="pt-BR"/>
        </w:rPr>
        <w:t>14.4</w:t>
      </w:r>
      <w:r w:rsidRPr="000F5F3E">
        <w:rPr>
          <w:rFonts w:eastAsia="Times New Roman" w:cs="Calibri"/>
          <w:b/>
          <w:sz w:val="24"/>
          <w:szCs w:val="24"/>
          <w:lang w:eastAsia="pt-BR"/>
        </w:rPr>
        <w:t xml:space="preserve"> </w:t>
      </w:r>
      <w:r w:rsidRPr="000F5F3E">
        <w:rPr>
          <w:rFonts w:eastAsia="Times New Roman" w:cs="Calibri"/>
          <w:sz w:val="24"/>
          <w:szCs w:val="24"/>
          <w:lang w:eastAsia="pt-BR"/>
        </w:rPr>
        <w:t xml:space="preserve">- Nos casos omissos aplicar-se-á a legislação em vigor, especialmente a Lei n.º 8.666/93, atualizada pelas Leis </w:t>
      </w:r>
      <w:proofErr w:type="spellStart"/>
      <w:r w:rsidRPr="000F5F3E">
        <w:rPr>
          <w:rFonts w:eastAsia="Times New Roman" w:cs="Calibri"/>
          <w:sz w:val="24"/>
          <w:szCs w:val="24"/>
          <w:lang w:eastAsia="pt-BR"/>
        </w:rPr>
        <w:t>n.ºs</w:t>
      </w:r>
      <w:proofErr w:type="spellEnd"/>
      <w:r w:rsidRPr="000F5F3E">
        <w:rPr>
          <w:rFonts w:eastAsia="Times New Roman" w:cs="Calibri"/>
          <w:sz w:val="24"/>
          <w:szCs w:val="24"/>
          <w:lang w:eastAsia="pt-BR"/>
        </w:rPr>
        <w:t xml:space="preserve"> 8.883/94 e 9.648/98.</w:t>
      </w:r>
    </w:p>
    <w:p w:rsidR="00966886" w:rsidRPr="000F5F3E" w:rsidRDefault="00966886" w:rsidP="0096688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966886" w:rsidRPr="000F5F3E" w:rsidRDefault="00966886" w:rsidP="00966886">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F5F3E">
        <w:rPr>
          <w:rFonts w:eastAsia="Times New Roman" w:cs="Calibri"/>
          <w:sz w:val="24"/>
          <w:szCs w:val="24"/>
          <w:lang w:eastAsia="pt-BR"/>
        </w:rPr>
        <w:t>14.5</w:t>
      </w:r>
      <w:r w:rsidRPr="000F5F3E">
        <w:rPr>
          <w:rFonts w:eastAsia="Times New Roman" w:cs="Calibri"/>
          <w:b/>
          <w:sz w:val="24"/>
          <w:szCs w:val="24"/>
          <w:lang w:eastAsia="pt-BR"/>
        </w:rPr>
        <w:t xml:space="preserve"> </w:t>
      </w:r>
      <w:r w:rsidRPr="000F5F3E">
        <w:rPr>
          <w:rFonts w:eastAsia="Times New Roman" w:cs="Calibri"/>
          <w:sz w:val="24"/>
          <w:szCs w:val="24"/>
          <w:lang w:eastAsia="pt-BR"/>
        </w:rPr>
        <w:t>-</w:t>
      </w:r>
      <w:r w:rsidRPr="000F5F3E">
        <w:rPr>
          <w:rFonts w:eastAsia="Times New Roman" w:cs="Calibri"/>
          <w:b/>
          <w:sz w:val="24"/>
          <w:szCs w:val="24"/>
          <w:lang w:eastAsia="pt-BR"/>
        </w:rPr>
        <w:t xml:space="preserve"> </w:t>
      </w:r>
      <w:r w:rsidRPr="000F5F3E">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966886" w:rsidRPr="000F5F3E" w:rsidRDefault="00966886" w:rsidP="00966886">
      <w:pPr>
        <w:spacing w:after="0" w:line="240" w:lineRule="auto"/>
        <w:jc w:val="both"/>
        <w:rPr>
          <w:rFonts w:eastAsia="Times New Roman"/>
          <w:bCs/>
          <w:sz w:val="24"/>
          <w:szCs w:val="24"/>
          <w:lang w:eastAsia="pt-BR"/>
        </w:rPr>
      </w:pPr>
    </w:p>
    <w:p w:rsidR="00966886" w:rsidRPr="000F5F3E" w:rsidRDefault="00966886" w:rsidP="00966886">
      <w:pPr>
        <w:spacing w:after="0" w:line="240" w:lineRule="auto"/>
        <w:jc w:val="both"/>
        <w:rPr>
          <w:rFonts w:eastAsia="Times New Roman"/>
          <w:bCs/>
          <w:sz w:val="24"/>
          <w:szCs w:val="24"/>
          <w:lang w:eastAsia="pt-BR"/>
        </w:rPr>
      </w:pPr>
      <w:r w:rsidRPr="000F5F3E">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29</w:t>
      </w:r>
      <w:r w:rsidRPr="000F5F3E">
        <w:rPr>
          <w:rFonts w:eastAsia="Times New Roman"/>
          <w:bCs/>
          <w:sz w:val="24"/>
          <w:szCs w:val="24"/>
          <w:lang w:eastAsia="pt-BR"/>
        </w:rPr>
        <w:t xml:space="preserve">/ </w:t>
      </w:r>
      <w:r>
        <w:rPr>
          <w:rFonts w:eastAsia="Times New Roman"/>
          <w:bCs/>
          <w:sz w:val="24"/>
          <w:szCs w:val="24"/>
          <w:lang w:eastAsia="pt-BR"/>
        </w:rPr>
        <w:t>2018</w:t>
      </w:r>
      <w:r w:rsidRPr="000F5F3E">
        <w:rPr>
          <w:rFonts w:eastAsia="Times New Roman"/>
          <w:bCs/>
          <w:sz w:val="24"/>
          <w:szCs w:val="24"/>
          <w:lang w:eastAsia="pt-BR"/>
        </w:rPr>
        <w:t xml:space="preserve"> e seus anexos, as propostas das empresas classificadas em 1º(s) lugares, respectivamente, no certame supra numerado.</w:t>
      </w:r>
    </w:p>
    <w:p w:rsidR="00966886" w:rsidRPr="000F5F3E" w:rsidRDefault="00966886" w:rsidP="00966886">
      <w:pPr>
        <w:spacing w:after="0" w:line="240" w:lineRule="auto"/>
        <w:jc w:val="both"/>
        <w:rPr>
          <w:rFonts w:eastAsia="Times New Roman"/>
          <w:bCs/>
          <w:sz w:val="24"/>
          <w:szCs w:val="24"/>
          <w:lang w:eastAsia="pt-BR"/>
        </w:rPr>
      </w:pPr>
    </w:p>
    <w:p w:rsidR="00966886" w:rsidRPr="000F5F3E" w:rsidRDefault="00966886" w:rsidP="00966886">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0F5F3E">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966886" w:rsidRPr="000F5F3E" w:rsidRDefault="00966886" w:rsidP="00966886">
      <w:pPr>
        <w:spacing w:after="0" w:line="240" w:lineRule="auto"/>
        <w:jc w:val="both"/>
        <w:rPr>
          <w:rFonts w:eastAsia="Times New Roman"/>
          <w:bCs/>
          <w:sz w:val="24"/>
          <w:szCs w:val="24"/>
          <w:lang w:eastAsia="pt-BR"/>
        </w:rPr>
      </w:pP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0F5F3E">
        <w:rPr>
          <w:rFonts w:eastAsia="Times New Roman"/>
          <w:b/>
          <w:sz w:val="24"/>
          <w:szCs w:val="24"/>
          <w:u w:val="single"/>
          <w:lang w:eastAsia="pt-BR"/>
        </w:rPr>
        <w:t>CLÁUSULA DÉCIMA QUINTA - DA ANÁLISE JURÍDICA</w:t>
      </w: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F5F3E">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0F5F3E">
        <w:rPr>
          <w:rFonts w:eastAsia="Times New Roman" w:cs="Arial"/>
          <w:b/>
          <w:bCs/>
          <w:sz w:val="24"/>
          <w:szCs w:val="24"/>
          <w:u w:val="single"/>
          <w:lang w:eastAsia="pt-BR"/>
        </w:rPr>
        <w:t>CLÁUSULA DÉCIMA SEXTA - DO GESTOR DO CONTRATO</w:t>
      </w:r>
    </w:p>
    <w:p w:rsidR="00966886" w:rsidRPr="000F5F3E" w:rsidRDefault="00966886" w:rsidP="00966886">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966886" w:rsidRPr="000F5F3E" w:rsidRDefault="00966886" w:rsidP="00966886">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0F5F3E">
        <w:rPr>
          <w:rFonts w:eastAsia="Times New Roman"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966886" w:rsidRPr="000F5F3E" w:rsidRDefault="00966886" w:rsidP="00966886">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0F5F3E">
        <w:rPr>
          <w:rFonts w:eastAsia="Times New Roman" w:cs="Calibri"/>
          <w:sz w:val="24"/>
          <w:szCs w:val="24"/>
          <w:lang w:eastAsia="pt-BR"/>
        </w:rPr>
        <w:t xml:space="preserve"> </w:t>
      </w:r>
      <w:r w:rsidRPr="000F5F3E">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966886" w:rsidRPr="000F5F3E" w:rsidRDefault="00966886" w:rsidP="00966886">
      <w:pPr>
        <w:spacing w:after="0" w:line="240" w:lineRule="auto"/>
        <w:jc w:val="both"/>
        <w:rPr>
          <w:rFonts w:eastAsia="Times New Roman"/>
          <w:bCs/>
          <w:sz w:val="24"/>
          <w:szCs w:val="24"/>
          <w:lang w:eastAsia="pt-BR"/>
        </w:rPr>
      </w:pPr>
    </w:p>
    <w:p w:rsidR="009435B7" w:rsidRDefault="009435B7" w:rsidP="00966886">
      <w:pPr>
        <w:tabs>
          <w:tab w:val="left" w:pos="0"/>
          <w:tab w:val="left" w:pos="9214"/>
        </w:tabs>
        <w:spacing w:after="0" w:line="240" w:lineRule="auto"/>
        <w:jc w:val="both"/>
        <w:rPr>
          <w:rFonts w:eastAsia="Times New Roman"/>
          <w:b/>
          <w:bCs/>
          <w:sz w:val="24"/>
          <w:szCs w:val="24"/>
          <w:u w:val="single"/>
          <w:lang w:eastAsia="pt-BR"/>
        </w:rPr>
      </w:pPr>
    </w:p>
    <w:p w:rsidR="009435B7" w:rsidRDefault="009435B7" w:rsidP="00966886">
      <w:pPr>
        <w:tabs>
          <w:tab w:val="left" w:pos="0"/>
          <w:tab w:val="left" w:pos="9214"/>
        </w:tabs>
        <w:spacing w:after="0" w:line="240" w:lineRule="auto"/>
        <w:jc w:val="both"/>
        <w:rPr>
          <w:rFonts w:eastAsia="Times New Roman"/>
          <w:b/>
          <w:bCs/>
          <w:sz w:val="24"/>
          <w:szCs w:val="24"/>
          <w:u w:val="single"/>
          <w:lang w:eastAsia="pt-BR"/>
        </w:rPr>
      </w:pPr>
    </w:p>
    <w:p w:rsidR="009435B7" w:rsidRDefault="009435B7" w:rsidP="00966886">
      <w:pPr>
        <w:tabs>
          <w:tab w:val="left" w:pos="0"/>
          <w:tab w:val="left" w:pos="9214"/>
        </w:tabs>
        <w:spacing w:after="0" w:line="240" w:lineRule="auto"/>
        <w:jc w:val="both"/>
        <w:rPr>
          <w:rFonts w:eastAsia="Times New Roman"/>
          <w:b/>
          <w:bCs/>
          <w:sz w:val="24"/>
          <w:szCs w:val="24"/>
          <w:u w:val="single"/>
          <w:lang w:eastAsia="pt-BR"/>
        </w:rPr>
      </w:pPr>
    </w:p>
    <w:p w:rsidR="00966886" w:rsidRPr="000F5F3E" w:rsidRDefault="00966886" w:rsidP="00966886">
      <w:pPr>
        <w:tabs>
          <w:tab w:val="left" w:pos="0"/>
          <w:tab w:val="left" w:pos="9214"/>
        </w:tabs>
        <w:spacing w:after="0" w:line="240" w:lineRule="auto"/>
        <w:jc w:val="both"/>
        <w:rPr>
          <w:rFonts w:eastAsia="Times New Roman"/>
          <w:b/>
          <w:bCs/>
          <w:sz w:val="24"/>
          <w:szCs w:val="24"/>
          <w:lang w:eastAsia="pt-BR"/>
        </w:rPr>
      </w:pPr>
      <w:r w:rsidRPr="000F5F3E">
        <w:rPr>
          <w:rFonts w:eastAsia="Times New Roman"/>
          <w:b/>
          <w:bCs/>
          <w:sz w:val="24"/>
          <w:szCs w:val="24"/>
          <w:u w:val="single"/>
          <w:lang w:eastAsia="pt-BR"/>
        </w:rPr>
        <w:t>CLÁUSULA DÉCIMA SÉTIMA - DA PUBLICIDADE DA ATA DE REGISTRO DE PREÇOS</w:t>
      </w:r>
    </w:p>
    <w:p w:rsidR="00966886" w:rsidRPr="000F5F3E" w:rsidRDefault="00966886" w:rsidP="00966886">
      <w:pPr>
        <w:tabs>
          <w:tab w:val="left" w:pos="0"/>
          <w:tab w:val="left" w:pos="9214"/>
        </w:tabs>
        <w:spacing w:after="0" w:line="240" w:lineRule="auto"/>
        <w:jc w:val="both"/>
        <w:rPr>
          <w:rFonts w:eastAsia="Times New Roman"/>
          <w:b/>
          <w:bCs/>
          <w:sz w:val="24"/>
          <w:szCs w:val="24"/>
          <w:lang w:eastAsia="pt-BR"/>
        </w:rPr>
      </w:pPr>
    </w:p>
    <w:p w:rsidR="00966886" w:rsidRPr="000F5F3E" w:rsidRDefault="00966886" w:rsidP="00966886">
      <w:pPr>
        <w:tabs>
          <w:tab w:val="left" w:pos="0"/>
          <w:tab w:val="left" w:pos="9214"/>
        </w:tabs>
        <w:spacing w:after="0" w:line="240" w:lineRule="auto"/>
        <w:jc w:val="both"/>
        <w:rPr>
          <w:rFonts w:eastAsia="Times New Roman"/>
          <w:bCs/>
          <w:sz w:val="24"/>
          <w:szCs w:val="24"/>
          <w:lang w:eastAsia="pt-BR"/>
        </w:rPr>
      </w:pPr>
      <w:r w:rsidRPr="000F5F3E">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966886" w:rsidRPr="000F5F3E" w:rsidRDefault="00966886" w:rsidP="00966886">
      <w:pPr>
        <w:spacing w:after="0" w:line="240" w:lineRule="auto"/>
        <w:jc w:val="both"/>
        <w:rPr>
          <w:rFonts w:eastAsia="Times New Roman"/>
          <w:b/>
          <w:bCs/>
          <w:sz w:val="24"/>
          <w:szCs w:val="24"/>
          <w:lang w:eastAsia="pt-BR"/>
        </w:rPr>
      </w:pP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0F5F3E">
        <w:rPr>
          <w:rFonts w:eastAsia="Times New Roman" w:cs="Arial"/>
          <w:b/>
          <w:bCs/>
          <w:sz w:val="24"/>
          <w:szCs w:val="24"/>
          <w:u w:val="single"/>
          <w:lang w:eastAsia="pt-BR"/>
        </w:rPr>
        <w:t>CLÁUSULA DÉCIMA OITAVA - DO FORO</w:t>
      </w: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966886" w:rsidRPr="000F5F3E" w:rsidRDefault="00966886" w:rsidP="00966886">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F5F3E">
        <w:rPr>
          <w:rFonts w:eastAsia="Times New Roman" w:cs="Arial"/>
          <w:sz w:val="24"/>
          <w:szCs w:val="24"/>
          <w:lang w:eastAsia="pt-BR"/>
        </w:rPr>
        <w:t>18.1 - O foro para dirimir questões relativas a presente Ata será o da Comarca de Conchas/SP, com exclusão de qualquer outro.</w:t>
      </w:r>
    </w:p>
    <w:p w:rsidR="00966886" w:rsidRPr="000F5F3E" w:rsidRDefault="00966886" w:rsidP="00966886">
      <w:pPr>
        <w:spacing w:after="0" w:line="240" w:lineRule="auto"/>
        <w:jc w:val="both"/>
        <w:rPr>
          <w:rFonts w:eastAsia="Times New Roman"/>
          <w:bCs/>
          <w:sz w:val="24"/>
          <w:szCs w:val="24"/>
          <w:lang w:eastAsia="pt-BR"/>
        </w:rPr>
      </w:pPr>
    </w:p>
    <w:p w:rsidR="00966886" w:rsidRPr="000F5F3E" w:rsidRDefault="00966886" w:rsidP="00966886">
      <w:pPr>
        <w:spacing w:after="0" w:line="240" w:lineRule="auto"/>
        <w:jc w:val="both"/>
        <w:rPr>
          <w:rFonts w:eastAsia="Times New Roman"/>
          <w:bCs/>
          <w:sz w:val="24"/>
          <w:szCs w:val="24"/>
          <w:lang w:eastAsia="pt-BR"/>
        </w:rPr>
      </w:pPr>
      <w:r w:rsidRPr="000F5F3E">
        <w:rPr>
          <w:rFonts w:eastAsia="Times New Roman"/>
          <w:bCs/>
          <w:sz w:val="24"/>
          <w:szCs w:val="24"/>
          <w:lang w:eastAsia="pt-BR"/>
        </w:rPr>
        <w:t>Os casos omissos serão resolvidos de acordo com a Lei n.º 10.520/2002 e Decreto Municipal n.º 946, de 24 de setembro de 2007, e demais normas aplicáveis.</w:t>
      </w:r>
    </w:p>
    <w:p w:rsidR="00966886" w:rsidRPr="000F5F3E" w:rsidRDefault="00966886" w:rsidP="00966886">
      <w:pPr>
        <w:spacing w:after="0" w:line="240" w:lineRule="auto"/>
        <w:jc w:val="both"/>
        <w:rPr>
          <w:rFonts w:eastAsia="Times New Roman"/>
          <w:bCs/>
          <w:sz w:val="24"/>
          <w:szCs w:val="24"/>
          <w:lang w:eastAsia="pt-BR"/>
        </w:rPr>
      </w:pPr>
    </w:p>
    <w:p w:rsidR="00966886" w:rsidRPr="000F5F3E" w:rsidRDefault="00966886" w:rsidP="00966886">
      <w:pPr>
        <w:keepNext/>
        <w:spacing w:after="0" w:line="240" w:lineRule="auto"/>
        <w:jc w:val="center"/>
        <w:outlineLvl w:val="2"/>
        <w:rPr>
          <w:rFonts w:eastAsia="Times New Roman"/>
          <w:bCs/>
          <w:sz w:val="24"/>
          <w:szCs w:val="24"/>
          <w:lang w:eastAsia="pt-BR"/>
        </w:rPr>
      </w:pPr>
      <w:r w:rsidRPr="000F5F3E">
        <w:rPr>
          <w:rFonts w:eastAsia="Times New Roman"/>
          <w:bCs/>
          <w:sz w:val="24"/>
          <w:szCs w:val="24"/>
          <w:lang w:eastAsia="pt-BR"/>
        </w:rPr>
        <w:t>Conchas,</w:t>
      </w:r>
      <w:r w:rsidR="009435B7">
        <w:rPr>
          <w:rFonts w:eastAsia="Times New Roman"/>
          <w:bCs/>
          <w:sz w:val="24"/>
          <w:szCs w:val="24"/>
          <w:lang w:eastAsia="pt-BR"/>
        </w:rPr>
        <w:t xml:space="preserve"> 12 de setembro de 2018</w:t>
      </w:r>
      <w:r w:rsidRPr="000F5F3E">
        <w:rPr>
          <w:rFonts w:eastAsia="Times New Roman"/>
          <w:bCs/>
          <w:sz w:val="24"/>
          <w:szCs w:val="24"/>
          <w:lang w:eastAsia="pt-BR"/>
        </w:rPr>
        <w:t>.</w:t>
      </w:r>
    </w:p>
    <w:p w:rsidR="00966886" w:rsidRPr="000F5F3E" w:rsidRDefault="00966886" w:rsidP="00966886">
      <w:pPr>
        <w:overflowPunct w:val="0"/>
        <w:autoSpaceDE w:val="0"/>
        <w:autoSpaceDN w:val="0"/>
        <w:adjustRightInd w:val="0"/>
        <w:spacing w:after="0" w:line="240" w:lineRule="auto"/>
        <w:jc w:val="center"/>
        <w:textAlignment w:val="baseline"/>
        <w:rPr>
          <w:rFonts w:eastAsia="Times New Roman"/>
          <w:sz w:val="24"/>
          <w:szCs w:val="24"/>
          <w:lang w:eastAsia="pt-BR"/>
        </w:rPr>
      </w:pPr>
      <w:r w:rsidRPr="000F5F3E">
        <w:rPr>
          <w:rFonts w:eastAsia="Times New Roman"/>
          <w:sz w:val="24"/>
          <w:szCs w:val="24"/>
          <w:lang w:eastAsia="pt-BR"/>
        </w:rPr>
        <w:t xml:space="preserve"> </w:t>
      </w:r>
    </w:p>
    <w:p w:rsidR="00966886" w:rsidRPr="000F5F3E" w:rsidRDefault="00966886" w:rsidP="00966886">
      <w:pPr>
        <w:overflowPunct w:val="0"/>
        <w:autoSpaceDE w:val="0"/>
        <w:autoSpaceDN w:val="0"/>
        <w:adjustRightInd w:val="0"/>
        <w:spacing w:after="0" w:line="240" w:lineRule="auto"/>
        <w:jc w:val="center"/>
        <w:textAlignment w:val="baseline"/>
        <w:rPr>
          <w:rFonts w:eastAsia="Times New Roman"/>
          <w:sz w:val="24"/>
          <w:szCs w:val="24"/>
          <w:lang w:eastAsia="pt-BR"/>
        </w:rPr>
      </w:pPr>
    </w:p>
    <w:p w:rsidR="00966886" w:rsidRPr="000F5F3E" w:rsidRDefault="00966886" w:rsidP="00966886">
      <w:pPr>
        <w:overflowPunct w:val="0"/>
        <w:autoSpaceDE w:val="0"/>
        <w:autoSpaceDN w:val="0"/>
        <w:adjustRightInd w:val="0"/>
        <w:spacing w:after="0" w:line="240" w:lineRule="auto"/>
        <w:jc w:val="center"/>
        <w:textAlignment w:val="baseline"/>
        <w:rPr>
          <w:rFonts w:eastAsia="Times New Roman"/>
          <w:sz w:val="24"/>
          <w:szCs w:val="24"/>
          <w:lang w:eastAsia="pt-BR"/>
        </w:rPr>
      </w:pPr>
    </w:p>
    <w:p w:rsidR="00966886" w:rsidRPr="000F5F3E" w:rsidRDefault="00966886" w:rsidP="00966886">
      <w:pPr>
        <w:keepNext/>
        <w:spacing w:after="0" w:line="240" w:lineRule="auto"/>
        <w:jc w:val="center"/>
        <w:outlineLvl w:val="2"/>
        <w:rPr>
          <w:rFonts w:eastAsia="Times New Roman"/>
          <w:b/>
          <w:bCs/>
          <w:sz w:val="24"/>
          <w:szCs w:val="24"/>
          <w:u w:val="single"/>
          <w:lang w:eastAsia="pt-BR"/>
        </w:rPr>
      </w:pPr>
      <w:r w:rsidRPr="000F5F3E">
        <w:rPr>
          <w:rFonts w:eastAsia="Times New Roman"/>
          <w:b/>
          <w:bCs/>
          <w:sz w:val="24"/>
          <w:szCs w:val="24"/>
          <w:u w:val="single"/>
          <w:lang w:eastAsia="pt-BR"/>
        </w:rPr>
        <w:t>Prefeitura Municipal de Conchas</w:t>
      </w:r>
    </w:p>
    <w:p w:rsidR="00966886" w:rsidRPr="000F5F3E" w:rsidRDefault="00966886" w:rsidP="00966886">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0F5F3E">
        <w:rPr>
          <w:rFonts w:eastAsia="Times New Roman"/>
          <w:b/>
          <w:sz w:val="24"/>
          <w:szCs w:val="24"/>
          <w:lang w:eastAsia="pt-BR"/>
        </w:rPr>
        <w:t>Odirlei</w:t>
      </w:r>
      <w:proofErr w:type="spellEnd"/>
      <w:r w:rsidRPr="000F5F3E">
        <w:rPr>
          <w:rFonts w:eastAsia="Times New Roman"/>
          <w:b/>
          <w:sz w:val="24"/>
          <w:szCs w:val="24"/>
          <w:lang w:eastAsia="pt-BR"/>
        </w:rPr>
        <w:t xml:space="preserve"> Reis – Prefeito Municipal</w:t>
      </w:r>
    </w:p>
    <w:p w:rsidR="00966886" w:rsidRPr="000F5F3E" w:rsidRDefault="00966886" w:rsidP="00966886">
      <w:pPr>
        <w:overflowPunct w:val="0"/>
        <w:autoSpaceDE w:val="0"/>
        <w:autoSpaceDN w:val="0"/>
        <w:adjustRightInd w:val="0"/>
        <w:spacing w:after="0" w:line="240" w:lineRule="auto"/>
        <w:jc w:val="center"/>
        <w:textAlignment w:val="baseline"/>
        <w:rPr>
          <w:rFonts w:eastAsia="Times New Roman"/>
          <w:sz w:val="24"/>
          <w:szCs w:val="24"/>
          <w:lang w:eastAsia="pt-BR"/>
        </w:rPr>
      </w:pPr>
      <w:bookmarkStart w:id="0" w:name="_GoBack"/>
      <w:r w:rsidRPr="000F5F3E">
        <w:rPr>
          <w:rFonts w:eastAsia="Times New Roman"/>
          <w:sz w:val="24"/>
          <w:szCs w:val="24"/>
          <w:lang w:eastAsia="pt-BR"/>
        </w:rPr>
        <w:t>CONTRATANTE</w:t>
      </w:r>
    </w:p>
    <w:bookmarkEnd w:id="0"/>
    <w:p w:rsidR="00966886" w:rsidRPr="000F5F3E" w:rsidRDefault="00966886" w:rsidP="00966886">
      <w:pPr>
        <w:overflowPunct w:val="0"/>
        <w:autoSpaceDE w:val="0"/>
        <w:autoSpaceDN w:val="0"/>
        <w:adjustRightInd w:val="0"/>
        <w:spacing w:after="0" w:line="240" w:lineRule="auto"/>
        <w:textAlignment w:val="baseline"/>
        <w:rPr>
          <w:rFonts w:eastAsia="Times New Roman"/>
          <w:sz w:val="24"/>
          <w:szCs w:val="24"/>
          <w:lang w:eastAsia="pt-BR"/>
        </w:rPr>
      </w:pPr>
    </w:p>
    <w:p w:rsidR="00966886" w:rsidRPr="000F5F3E" w:rsidRDefault="00966886" w:rsidP="00966886">
      <w:pPr>
        <w:overflowPunct w:val="0"/>
        <w:autoSpaceDE w:val="0"/>
        <w:autoSpaceDN w:val="0"/>
        <w:adjustRightInd w:val="0"/>
        <w:spacing w:after="0" w:line="240" w:lineRule="auto"/>
        <w:textAlignment w:val="baseline"/>
        <w:rPr>
          <w:rFonts w:eastAsia="Times New Roman"/>
          <w:sz w:val="24"/>
          <w:szCs w:val="24"/>
          <w:lang w:eastAsia="pt-BR"/>
        </w:rPr>
      </w:pPr>
    </w:p>
    <w:p w:rsidR="00966886" w:rsidRPr="000F5F3E" w:rsidRDefault="00966886" w:rsidP="00966886">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966886" w:rsidRPr="000F5F3E" w:rsidTr="00574A71">
        <w:tc>
          <w:tcPr>
            <w:tcW w:w="9639" w:type="dxa"/>
            <w:tcBorders>
              <w:top w:val="nil"/>
              <w:left w:val="nil"/>
              <w:bottom w:val="nil"/>
              <w:right w:val="nil"/>
            </w:tcBorders>
            <w:vAlign w:val="bottom"/>
          </w:tcPr>
          <w:p w:rsidR="00966886" w:rsidRPr="000F5F3E" w:rsidRDefault="00966886" w:rsidP="00574A71">
            <w:pPr>
              <w:tabs>
                <w:tab w:val="left" w:pos="0"/>
              </w:tabs>
              <w:spacing w:after="0" w:line="240" w:lineRule="auto"/>
              <w:ind w:right="-1"/>
              <w:jc w:val="center"/>
              <w:rPr>
                <w:rFonts w:ascii="Arial Narrow" w:eastAsia="Times New Roman" w:hAnsi="Arial Narrow"/>
                <w:b/>
                <w:sz w:val="23"/>
                <w:szCs w:val="23"/>
                <w:lang w:eastAsia="pt-BR"/>
              </w:rPr>
            </w:pPr>
          </w:p>
          <w:p w:rsidR="00966886" w:rsidRPr="000F5F3E" w:rsidRDefault="00966886" w:rsidP="00574A71">
            <w:pPr>
              <w:tabs>
                <w:tab w:val="left" w:pos="0"/>
              </w:tabs>
              <w:spacing w:after="0" w:line="240" w:lineRule="auto"/>
              <w:ind w:right="-1"/>
              <w:jc w:val="center"/>
              <w:rPr>
                <w:rFonts w:ascii="Arial Narrow" w:eastAsia="Times New Roman" w:hAnsi="Arial Narrow"/>
                <w:b/>
                <w:sz w:val="23"/>
                <w:szCs w:val="23"/>
                <w:lang w:eastAsia="pt-BR"/>
              </w:rPr>
            </w:pPr>
            <w:r w:rsidRPr="000F5F3E">
              <w:rPr>
                <w:rFonts w:ascii="Arial Narrow" w:eastAsia="Times New Roman" w:hAnsi="Arial Narrow"/>
                <w:b/>
                <w:sz w:val="24"/>
                <w:szCs w:val="24"/>
                <w:lang w:eastAsia="pt-BR"/>
              </w:rPr>
              <w:t xml:space="preserve">FORNECEDOR: </w:t>
            </w:r>
            <w:r>
              <w:rPr>
                <w:rFonts w:ascii="Arial Narrow" w:eastAsia="Times New Roman" w:hAnsi="Arial Narrow"/>
                <w:b/>
                <w:sz w:val="26"/>
                <w:szCs w:val="26"/>
                <w:lang w:eastAsia="pt-BR"/>
              </w:rPr>
              <w:t>ELO TECH TECNOLOGIA E COMERCIO LTDA ME</w:t>
            </w:r>
          </w:p>
        </w:tc>
      </w:tr>
    </w:tbl>
    <w:p w:rsidR="00966886" w:rsidRPr="000F5F3E" w:rsidRDefault="00966886" w:rsidP="00966886">
      <w:pPr>
        <w:keepNext/>
        <w:spacing w:after="0" w:line="240" w:lineRule="auto"/>
        <w:jc w:val="center"/>
        <w:outlineLvl w:val="2"/>
        <w:rPr>
          <w:rFonts w:eastAsia="Times New Roman"/>
          <w:bCs/>
          <w:sz w:val="24"/>
          <w:szCs w:val="24"/>
          <w:u w:val="single"/>
          <w:lang w:eastAsia="x-none"/>
        </w:rPr>
      </w:pPr>
      <w:r w:rsidRPr="000F5F3E">
        <w:rPr>
          <w:rFonts w:eastAsia="Times New Roman"/>
          <w:b/>
          <w:bCs/>
          <w:sz w:val="24"/>
          <w:szCs w:val="24"/>
          <w:u w:val="single"/>
          <w:lang w:eastAsia="pt-BR"/>
        </w:rPr>
        <w:t xml:space="preserve"> </w:t>
      </w:r>
      <w:r w:rsidRPr="000F5F3E">
        <w:rPr>
          <w:rFonts w:eastAsia="Times New Roman"/>
          <w:bCs/>
          <w:sz w:val="24"/>
          <w:szCs w:val="24"/>
          <w:u w:val="single"/>
          <w:lang w:eastAsia="x-none"/>
        </w:rPr>
        <w:t>DETENTOR DA ATA</w:t>
      </w:r>
    </w:p>
    <w:p w:rsidR="00966886" w:rsidRPr="000F5F3E" w:rsidRDefault="00966886" w:rsidP="00966886">
      <w:pPr>
        <w:overflowPunct w:val="0"/>
        <w:autoSpaceDE w:val="0"/>
        <w:autoSpaceDN w:val="0"/>
        <w:adjustRightInd w:val="0"/>
        <w:spacing w:after="0" w:line="240" w:lineRule="auto"/>
        <w:jc w:val="center"/>
        <w:textAlignment w:val="baseline"/>
        <w:rPr>
          <w:rFonts w:eastAsia="Times New Roman"/>
          <w:sz w:val="24"/>
          <w:szCs w:val="24"/>
          <w:lang w:eastAsia="pt-BR"/>
        </w:rPr>
      </w:pPr>
    </w:p>
    <w:p w:rsidR="00966886" w:rsidRDefault="00966886" w:rsidP="00966886">
      <w:pPr>
        <w:overflowPunct w:val="0"/>
        <w:autoSpaceDE w:val="0"/>
        <w:autoSpaceDN w:val="0"/>
        <w:adjustRightInd w:val="0"/>
        <w:spacing w:after="0" w:line="240" w:lineRule="auto"/>
        <w:textAlignment w:val="baseline"/>
        <w:rPr>
          <w:rFonts w:eastAsia="Times New Roman"/>
          <w:sz w:val="24"/>
          <w:szCs w:val="24"/>
          <w:lang w:eastAsia="pt-BR"/>
        </w:rPr>
      </w:pPr>
    </w:p>
    <w:p w:rsidR="009435B7" w:rsidRDefault="009435B7" w:rsidP="00966886">
      <w:pPr>
        <w:overflowPunct w:val="0"/>
        <w:autoSpaceDE w:val="0"/>
        <w:autoSpaceDN w:val="0"/>
        <w:adjustRightInd w:val="0"/>
        <w:spacing w:after="0" w:line="240" w:lineRule="auto"/>
        <w:textAlignment w:val="baseline"/>
        <w:rPr>
          <w:rFonts w:eastAsia="Times New Roman"/>
          <w:sz w:val="24"/>
          <w:szCs w:val="24"/>
          <w:lang w:eastAsia="pt-BR"/>
        </w:rPr>
      </w:pPr>
    </w:p>
    <w:p w:rsidR="009435B7" w:rsidRPr="000F5F3E" w:rsidRDefault="009435B7" w:rsidP="00966886">
      <w:pPr>
        <w:overflowPunct w:val="0"/>
        <w:autoSpaceDE w:val="0"/>
        <w:autoSpaceDN w:val="0"/>
        <w:adjustRightInd w:val="0"/>
        <w:spacing w:after="0" w:line="240" w:lineRule="auto"/>
        <w:textAlignment w:val="baseline"/>
        <w:rPr>
          <w:rFonts w:eastAsia="Times New Roman"/>
          <w:sz w:val="24"/>
          <w:szCs w:val="24"/>
          <w:lang w:eastAsia="pt-BR"/>
        </w:rPr>
      </w:pPr>
    </w:p>
    <w:p w:rsidR="00966886" w:rsidRPr="000F5F3E" w:rsidRDefault="00966886" w:rsidP="00966886">
      <w:pPr>
        <w:overflowPunct w:val="0"/>
        <w:autoSpaceDE w:val="0"/>
        <w:autoSpaceDN w:val="0"/>
        <w:adjustRightInd w:val="0"/>
        <w:spacing w:after="0" w:line="240" w:lineRule="auto"/>
        <w:ind w:right="-1"/>
        <w:textAlignment w:val="baseline"/>
        <w:rPr>
          <w:rFonts w:eastAsia="Times New Roman"/>
          <w:b/>
          <w:sz w:val="24"/>
          <w:szCs w:val="24"/>
          <w:lang w:eastAsia="pt-BR"/>
        </w:rPr>
      </w:pPr>
      <w:r w:rsidRPr="000F5F3E">
        <w:rPr>
          <w:rFonts w:eastAsia="Times New Roman"/>
          <w:b/>
          <w:sz w:val="24"/>
          <w:szCs w:val="24"/>
          <w:u w:val="single"/>
          <w:lang w:eastAsia="pt-BR"/>
        </w:rPr>
        <w:t>Testemunhas:</w:t>
      </w:r>
    </w:p>
    <w:p w:rsidR="00966886" w:rsidRPr="000F5F3E" w:rsidRDefault="00966886" w:rsidP="00966886">
      <w:pPr>
        <w:overflowPunct w:val="0"/>
        <w:autoSpaceDE w:val="0"/>
        <w:autoSpaceDN w:val="0"/>
        <w:adjustRightInd w:val="0"/>
        <w:spacing w:after="0" w:line="240" w:lineRule="auto"/>
        <w:ind w:right="-1"/>
        <w:textAlignment w:val="baseline"/>
        <w:rPr>
          <w:rFonts w:eastAsia="Times New Roman"/>
          <w:sz w:val="24"/>
          <w:szCs w:val="24"/>
          <w:lang w:eastAsia="pt-BR"/>
        </w:rPr>
      </w:pPr>
    </w:p>
    <w:p w:rsidR="00966886" w:rsidRPr="000F5F3E" w:rsidRDefault="00966886" w:rsidP="00966886">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Cs w:val="20"/>
          <w:lang w:eastAsia="pt-BR"/>
        </w:rPr>
      </w:pPr>
    </w:p>
    <w:p w:rsidR="009435B7" w:rsidRPr="006D4D32" w:rsidRDefault="009435B7" w:rsidP="009435B7">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Cs w:val="20"/>
          <w:lang w:eastAsia="pt-BR"/>
        </w:rPr>
      </w:pPr>
    </w:p>
    <w:p w:rsidR="009435B7" w:rsidRPr="00960092" w:rsidRDefault="009435B7" w:rsidP="009435B7">
      <w:pPr>
        <w:jc w:val="both"/>
        <w:rPr>
          <w:rFonts w:ascii="Arial Narrow" w:hAnsi="Arial Narrow"/>
          <w:sz w:val="23"/>
          <w:szCs w:val="23"/>
        </w:rPr>
      </w:pPr>
      <w:r w:rsidRPr="00960092">
        <w:rPr>
          <w:rFonts w:ascii="Arial Narrow" w:hAnsi="Arial Narrow"/>
          <w:sz w:val="23"/>
          <w:szCs w:val="23"/>
        </w:rPr>
        <w:t xml:space="preserve">Ass.________________________ </w:t>
      </w:r>
      <w:r w:rsidRPr="00960092">
        <w:rPr>
          <w:rFonts w:ascii="Arial Narrow" w:hAnsi="Arial Narrow"/>
          <w:sz w:val="23"/>
          <w:szCs w:val="23"/>
        </w:rPr>
        <w:tab/>
      </w:r>
      <w:r w:rsidRPr="00960092">
        <w:rPr>
          <w:rFonts w:ascii="Arial Narrow" w:hAnsi="Arial Narrow"/>
          <w:sz w:val="23"/>
          <w:szCs w:val="23"/>
        </w:rPr>
        <w:tab/>
      </w:r>
      <w:r w:rsidRPr="00960092">
        <w:rPr>
          <w:rFonts w:ascii="Arial Narrow" w:hAnsi="Arial Narrow"/>
          <w:sz w:val="23"/>
          <w:szCs w:val="23"/>
        </w:rPr>
        <w:tab/>
        <w:t xml:space="preserve">Ass._______________________  </w:t>
      </w:r>
    </w:p>
    <w:p w:rsidR="009435B7" w:rsidRPr="00960092" w:rsidRDefault="009435B7" w:rsidP="009435B7">
      <w:pPr>
        <w:spacing w:after="0" w:line="240" w:lineRule="auto"/>
        <w:jc w:val="both"/>
        <w:rPr>
          <w:rFonts w:ascii="Arial Narrow" w:hAnsi="Arial Narrow"/>
          <w:sz w:val="23"/>
          <w:szCs w:val="23"/>
        </w:rPr>
      </w:pPr>
      <w:r w:rsidRPr="00960092">
        <w:rPr>
          <w:rFonts w:ascii="Arial Narrow" w:hAnsi="Arial Narrow"/>
          <w:b/>
          <w:sz w:val="23"/>
          <w:szCs w:val="23"/>
        </w:rPr>
        <w:t>Nome :</w:t>
      </w:r>
      <w:r w:rsidRPr="00960092">
        <w:rPr>
          <w:rFonts w:ascii="Arial Narrow" w:hAnsi="Arial Narrow" w:cs="Tahoma"/>
          <w:bCs/>
          <w:spacing w:val="-3"/>
          <w:sz w:val="23"/>
          <w:szCs w:val="23"/>
        </w:rPr>
        <w:t xml:space="preserve">Cecília Maria </w:t>
      </w:r>
      <w:proofErr w:type="spellStart"/>
      <w:r w:rsidRPr="00960092">
        <w:rPr>
          <w:rFonts w:ascii="Arial Narrow" w:hAnsi="Arial Narrow" w:cs="Tahoma"/>
          <w:bCs/>
          <w:spacing w:val="-3"/>
          <w:sz w:val="23"/>
          <w:szCs w:val="23"/>
        </w:rPr>
        <w:t>Peraçoli</w:t>
      </w:r>
      <w:proofErr w:type="spellEnd"/>
      <w:r w:rsidRPr="00960092">
        <w:rPr>
          <w:rFonts w:ascii="Arial Narrow" w:hAnsi="Arial Narrow" w:cs="Tahoma"/>
          <w:bCs/>
          <w:spacing w:val="-3"/>
          <w:sz w:val="23"/>
          <w:szCs w:val="23"/>
        </w:rPr>
        <w:t xml:space="preserve"> Campos Lima</w:t>
      </w:r>
      <w:r w:rsidRPr="00960092">
        <w:rPr>
          <w:rFonts w:ascii="Arial Narrow" w:hAnsi="Arial Narrow"/>
          <w:b/>
          <w:sz w:val="23"/>
          <w:szCs w:val="23"/>
        </w:rPr>
        <w:tab/>
      </w:r>
      <w:r w:rsidRPr="00960092">
        <w:rPr>
          <w:rFonts w:ascii="Arial Narrow" w:hAnsi="Arial Narrow"/>
          <w:b/>
          <w:sz w:val="23"/>
          <w:szCs w:val="23"/>
        </w:rPr>
        <w:tab/>
        <w:t xml:space="preserve">Nome: </w:t>
      </w:r>
      <w:r w:rsidRPr="00960092">
        <w:rPr>
          <w:rFonts w:ascii="Arial Narrow" w:hAnsi="Arial Narrow"/>
          <w:sz w:val="23"/>
          <w:szCs w:val="23"/>
        </w:rPr>
        <w:t>João Batista Sampaio Terra Filho</w:t>
      </w:r>
    </w:p>
    <w:p w:rsidR="009435B7" w:rsidRPr="00960092" w:rsidRDefault="009435B7" w:rsidP="009435B7">
      <w:pPr>
        <w:spacing w:after="0" w:line="240" w:lineRule="auto"/>
        <w:jc w:val="both"/>
        <w:rPr>
          <w:rFonts w:ascii="Arial Narrow" w:hAnsi="Arial Narrow"/>
          <w:sz w:val="23"/>
          <w:szCs w:val="23"/>
          <w:lang w:val="en-US"/>
        </w:rPr>
      </w:pPr>
      <w:proofErr w:type="gramStart"/>
      <w:r w:rsidRPr="00960092">
        <w:rPr>
          <w:rFonts w:ascii="Arial Narrow" w:hAnsi="Arial Narrow"/>
          <w:sz w:val="23"/>
          <w:szCs w:val="23"/>
          <w:lang w:val="en-US"/>
        </w:rPr>
        <w:t>RG :</w:t>
      </w:r>
      <w:proofErr w:type="gramEnd"/>
      <w:r w:rsidRPr="00960092">
        <w:rPr>
          <w:rFonts w:ascii="Arial Narrow" w:hAnsi="Arial Narrow"/>
          <w:sz w:val="23"/>
          <w:szCs w:val="23"/>
          <w:lang w:val="en-US"/>
        </w:rPr>
        <w:t xml:space="preserve"> </w:t>
      </w:r>
      <w:r w:rsidRPr="00960092">
        <w:rPr>
          <w:rFonts w:ascii="Arial Narrow" w:hAnsi="Arial Narrow" w:cs="Tahoma"/>
          <w:sz w:val="23"/>
          <w:szCs w:val="23"/>
          <w:lang w:val="en-US"/>
        </w:rPr>
        <w:t>9.525.246-0 SSP/SP</w:t>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t>RG:</w:t>
      </w:r>
      <w:r w:rsidRPr="00960092">
        <w:rPr>
          <w:rFonts w:ascii="Arial Narrow" w:hAnsi="Arial Narrow" w:cs="Tahoma"/>
          <w:b/>
          <w:sz w:val="23"/>
          <w:szCs w:val="23"/>
          <w:lang w:val="en-US"/>
        </w:rPr>
        <w:t xml:space="preserve"> :</w:t>
      </w:r>
      <w:r w:rsidRPr="00960092">
        <w:rPr>
          <w:rFonts w:ascii="Arial Narrow" w:hAnsi="Arial Narrow" w:cs="Tahoma"/>
          <w:sz w:val="23"/>
          <w:szCs w:val="23"/>
          <w:lang w:val="en-US"/>
        </w:rPr>
        <w:t xml:space="preserve"> 23.640.356-4 SSP/SP</w:t>
      </w:r>
    </w:p>
    <w:p w:rsidR="009435B7" w:rsidRPr="006D4D32" w:rsidRDefault="009435B7" w:rsidP="009435B7">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val="en-US" w:eastAsia="pt-BR"/>
        </w:rPr>
      </w:pPr>
    </w:p>
    <w:p w:rsidR="00966886" w:rsidRPr="000F5F3E" w:rsidRDefault="00966886" w:rsidP="00966886">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3"/>
          <w:szCs w:val="23"/>
          <w:lang w:val="en-US" w:eastAsia="pt-BR"/>
        </w:rPr>
      </w:pPr>
    </w:p>
    <w:p w:rsidR="00966886" w:rsidRPr="009435B7" w:rsidRDefault="00966886" w:rsidP="00966886">
      <w:pPr>
        <w:rPr>
          <w:lang w:val="en-US"/>
        </w:rPr>
      </w:pPr>
    </w:p>
    <w:p w:rsidR="003462FE" w:rsidRPr="009435B7" w:rsidRDefault="003462FE">
      <w:pPr>
        <w:rPr>
          <w:lang w:val="en-US"/>
        </w:rPr>
      </w:pPr>
    </w:p>
    <w:sectPr w:rsidR="003462FE" w:rsidRPr="009435B7" w:rsidSect="008556A5">
      <w:headerReference w:type="default" r:id="rId4"/>
      <w:footerReference w:type="default" r:id="rId5"/>
      <w:pgSz w:w="11907" w:h="16840" w:code="9"/>
      <w:pgMar w:top="1560" w:right="567" w:bottom="851" w:left="1701" w:header="142"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TE1AA8F9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9435B7">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8</w:t>
    </w:r>
    <w:r>
      <w:rPr>
        <w:rStyle w:val="Nmerodepgina"/>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9435B7"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672AF0BA" wp14:editId="7561F6D2">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9435B7"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w:t>
          </w:r>
          <w:r w:rsidRPr="00900105">
            <w:rPr>
              <w:rFonts w:ascii="Arial Narrow" w:hAnsi="Arial Narrow" w:cs="Calibri"/>
              <w:b/>
              <w:bCs/>
              <w:iCs/>
              <w:color w:val="595959"/>
              <w:sz w:val="40"/>
              <w:szCs w:val="40"/>
              <w:u w:val="single" w:color="A6A6A6"/>
            </w:rPr>
            <w:t xml:space="preserve"> </w:t>
          </w:r>
          <w:r w:rsidRPr="00900105">
            <w:rPr>
              <w:rFonts w:ascii="Arial Narrow" w:hAnsi="Arial Narrow" w:cs="Calibri"/>
              <w:b/>
              <w:bCs/>
              <w:iCs/>
              <w:color w:val="595959"/>
              <w:sz w:val="40"/>
              <w:szCs w:val="40"/>
              <w:u w:val="single" w:color="A6A6A6"/>
            </w:rPr>
            <w:t>de Conchas</w:t>
          </w:r>
        </w:p>
        <w:p w:rsidR="000B2C2E" w:rsidRPr="00900105" w:rsidRDefault="009435B7"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w:t>
          </w:r>
          <w:r w:rsidRPr="00900105">
            <w:rPr>
              <w:rFonts w:ascii="Arial Narrow" w:hAnsi="Arial Narrow" w:cs="Calibri"/>
              <w:bCs/>
              <w:color w:val="595959"/>
              <w:sz w:val="25"/>
              <w:szCs w:val="25"/>
            </w:rPr>
            <w:t xml:space="preserve">ço Municipal Pref. </w:t>
          </w:r>
          <w:proofErr w:type="spellStart"/>
          <w:r w:rsidRPr="00900105">
            <w:rPr>
              <w:rFonts w:ascii="Arial Narrow" w:hAnsi="Arial Narrow" w:cs="Calibri"/>
              <w:bCs/>
              <w:color w:val="595959"/>
              <w:sz w:val="25"/>
              <w:szCs w:val="25"/>
            </w:rPr>
            <w:t>Anivaldo</w:t>
          </w:r>
          <w:proofErr w:type="spellEnd"/>
          <w:r w:rsidRPr="00900105">
            <w:rPr>
              <w:rFonts w:ascii="Arial Narrow" w:hAnsi="Arial Narrow" w:cs="Calibri"/>
              <w:bCs/>
              <w:color w:val="595959"/>
              <w:sz w:val="25"/>
              <w:szCs w:val="25"/>
            </w:rPr>
            <w:t xml:space="preserve"> Lopes - CNPJ:  46.634.119/0001-17</w:t>
          </w:r>
        </w:p>
        <w:p w:rsidR="000B2C2E" w:rsidRPr="00900105" w:rsidRDefault="009435B7"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9435B7"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0B2C2E" w:rsidRPr="00900105" w:rsidRDefault="009435B7" w:rsidP="00070303">
          <w:pPr>
            <w:pStyle w:val="Cabealho"/>
            <w:tabs>
              <w:tab w:val="center" w:pos="9498"/>
            </w:tabs>
            <w:rPr>
              <w:rFonts w:ascii="Arial Narrow" w:hAnsi="Arial Narrow"/>
              <w:b/>
              <w:bCs/>
              <w:iCs/>
              <w:color w:val="595959"/>
              <w:sz w:val="2"/>
              <w:szCs w:val="2"/>
            </w:rPr>
          </w:pPr>
        </w:p>
      </w:tc>
    </w:tr>
  </w:tbl>
  <w:p w:rsidR="004B0DA8" w:rsidRPr="008556A5" w:rsidRDefault="009435B7"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886"/>
    <w:rsid w:val="003462FE"/>
    <w:rsid w:val="005A2489"/>
    <w:rsid w:val="009435B7"/>
    <w:rsid w:val="009668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6D8C49-60F9-40B1-B555-29D8BAFA9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9668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966886"/>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66886"/>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966886"/>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966886"/>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966886"/>
    <w:rPr>
      <w:rFonts w:ascii="Times New Roman" w:hAnsi="Times New Roman" w:cs="Times New Roman"/>
      <w:sz w:val="20"/>
    </w:rPr>
  </w:style>
  <w:style w:type="paragraph" w:styleId="Cabealho">
    <w:name w:val="header"/>
    <w:basedOn w:val="Normal"/>
    <w:link w:val="CabealhoChar"/>
    <w:uiPriority w:val="99"/>
    <w:semiHidden/>
    <w:unhideWhenUsed/>
    <w:rsid w:val="00966886"/>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966886"/>
    <w:rPr>
      <w:rFonts w:ascii="Times New Roman" w:hAnsi="Times New Roman" w:cs="Times New Roman"/>
      <w:sz w:val="20"/>
    </w:rPr>
  </w:style>
  <w:style w:type="character" w:styleId="Nmerodepgina">
    <w:name w:val="page number"/>
    <w:basedOn w:val="Fontepargpadro"/>
    <w:rsid w:val="00966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3115</Words>
  <Characters>16826</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2</cp:revision>
  <dcterms:created xsi:type="dcterms:W3CDTF">2018-09-12T13:18:00Z</dcterms:created>
  <dcterms:modified xsi:type="dcterms:W3CDTF">2018-09-12T13:39:00Z</dcterms:modified>
</cp:coreProperties>
</file>