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3C5E" w:rsidRDefault="007C3C5E" w:rsidP="005C3CFF">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5C3CFF" w:rsidRPr="0071229E" w:rsidRDefault="005C3CFF" w:rsidP="005C3CFF">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r w:rsidRPr="0071229E">
        <w:rPr>
          <w:rFonts w:ascii="Arial Narrow" w:eastAsia="Times New Roman" w:hAnsi="Arial Narrow" w:cs="Helvetica-Bold"/>
          <w:b/>
          <w:bCs/>
          <w:sz w:val="23"/>
          <w:szCs w:val="23"/>
          <w:u w:val="single"/>
          <w:lang w:eastAsia="pt-BR"/>
        </w:rPr>
        <w:t xml:space="preserve">ATA DE REGISTRO DE PREÇOS N.º </w:t>
      </w:r>
      <w:r>
        <w:rPr>
          <w:rFonts w:ascii="Arial Narrow" w:eastAsia="Times New Roman" w:hAnsi="Arial Narrow" w:cs="Helvetica-Bold"/>
          <w:b/>
          <w:bCs/>
          <w:sz w:val="23"/>
          <w:szCs w:val="23"/>
          <w:u w:val="single"/>
          <w:lang w:eastAsia="pt-BR"/>
        </w:rPr>
        <w:t>62</w:t>
      </w:r>
      <w:r w:rsidRPr="0071229E">
        <w:rPr>
          <w:rFonts w:ascii="Arial Narrow" w:eastAsia="Times New Roman" w:hAnsi="Arial Narrow" w:cs="Helvetica-Bold"/>
          <w:b/>
          <w:bCs/>
          <w:sz w:val="23"/>
          <w:szCs w:val="23"/>
          <w:u w:val="single"/>
          <w:lang w:eastAsia="pt-BR"/>
        </w:rPr>
        <w:t xml:space="preserve">/ </w:t>
      </w:r>
      <w:r>
        <w:rPr>
          <w:rFonts w:ascii="Arial Narrow" w:eastAsia="Times New Roman" w:hAnsi="Arial Narrow" w:cs="Helvetica-Bold"/>
          <w:b/>
          <w:bCs/>
          <w:sz w:val="23"/>
          <w:szCs w:val="23"/>
          <w:u w:val="single"/>
          <w:lang w:eastAsia="pt-BR"/>
        </w:rPr>
        <w:t>2018</w:t>
      </w:r>
      <w:r w:rsidRPr="0071229E">
        <w:rPr>
          <w:rFonts w:ascii="Arial Narrow" w:eastAsia="Times New Roman" w:hAnsi="Arial Narrow" w:cs="Helvetica-Bold"/>
          <w:b/>
          <w:bCs/>
          <w:sz w:val="23"/>
          <w:szCs w:val="23"/>
          <w:u w:val="single"/>
          <w:lang w:eastAsia="pt-BR"/>
        </w:rPr>
        <w:t xml:space="preserve"> </w:t>
      </w:r>
    </w:p>
    <w:p w:rsidR="005C3CFF" w:rsidRDefault="005C3CFF" w:rsidP="005C3CFF">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5C3CFF" w:rsidRPr="0071229E" w:rsidRDefault="005C3CFF" w:rsidP="005C3CFF">
      <w:pPr>
        <w:ind w:right="-1"/>
        <w:rPr>
          <w:rFonts w:ascii="Arial Narrow" w:eastAsia="Times New Roman" w:hAnsi="Arial Narrow"/>
          <w:b/>
          <w:bCs/>
          <w:sz w:val="23"/>
          <w:szCs w:val="23"/>
          <w:lang w:eastAsia="pt-BR"/>
        </w:rPr>
      </w:pPr>
      <w:r w:rsidRPr="0071229E">
        <w:rPr>
          <w:rFonts w:ascii="Arial Narrow" w:eastAsia="Times New Roman" w:hAnsi="Arial Narrow"/>
          <w:b/>
          <w:bCs/>
          <w:sz w:val="23"/>
          <w:szCs w:val="23"/>
          <w:lang w:eastAsia="pt-BR"/>
        </w:rPr>
        <w:t>VALIDADE: 12 (DOZE) MESES</w:t>
      </w:r>
    </w:p>
    <w:p w:rsidR="005C3CFF" w:rsidRPr="0071229E" w:rsidRDefault="005C3CFF" w:rsidP="005C3CFF">
      <w:pPr>
        <w:ind w:right="-1"/>
        <w:rPr>
          <w:rFonts w:ascii="Arial Narrow" w:eastAsia="Times New Roman" w:hAnsi="Arial Narrow"/>
          <w:b/>
          <w:bCs/>
          <w:sz w:val="23"/>
          <w:szCs w:val="23"/>
          <w:lang w:eastAsia="pt-BR"/>
        </w:rPr>
      </w:pPr>
    </w:p>
    <w:p w:rsidR="005C3CFF" w:rsidRPr="0071229E" w:rsidRDefault="005C3CFF" w:rsidP="005C3CFF">
      <w:pPr>
        <w:tabs>
          <w:tab w:val="left" w:pos="0"/>
        </w:tabs>
        <w:ind w:right="-1"/>
        <w:rPr>
          <w:rFonts w:ascii="Arial Narrow" w:eastAsia="Times New Roman" w:hAnsi="Arial Narrow"/>
          <w:sz w:val="23"/>
          <w:szCs w:val="23"/>
          <w:lang w:eastAsia="pt-BR"/>
        </w:rPr>
      </w:pPr>
      <w:r w:rsidRPr="0071229E">
        <w:rPr>
          <w:rFonts w:ascii="Arial Narrow" w:eastAsia="Times New Roman" w:hAnsi="Arial Narrow"/>
          <w:sz w:val="23"/>
          <w:szCs w:val="23"/>
          <w:lang w:eastAsia="pt-BR"/>
        </w:rPr>
        <w:t xml:space="preserve">A Prefeitura Municipal de CONCHAS, inscrita no CNPJ n.º 46.634.110/0001-17, com </w:t>
      </w:r>
      <w:proofErr w:type="gramStart"/>
      <w:r w:rsidRPr="0071229E">
        <w:rPr>
          <w:rFonts w:ascii="Arial Narrow" w:eastAsia="Times New Roman" w:hAnsi="Arial Narrow"/>
          <w:sz w:val="23"/>
          <w:szCs w:val="23"/>
          <w:lang w:eastAsia="pt-BR"/>
        </w:rPr>
        <w:t>endereço à Rua Minas Gerais</w:t>
      </w:r>
      <w:proofErr w:type="gramEnd"/>
      <w:r w:rsidRPr="0071229E">
        <w:rPr>
          <w:rFonts w:ascii="Arial Narrow" w:eastAsia="Times New Roman" w:hAnsi="Arial Narrow"/>
          <w:sz w:val="23"/>
          <w:szCs w:val="23"/>
          <w:lang w:eastAsia="pt-BR"/>
        </w:rPr>
        <w:t xml:space="preserve">, n.º 707 - Centro de Conchas - Estado de São Paulo, o Exmo. Prefeito Municipal </w:t>
      </w:r>
      <w:proofErr w:type="spellStart"/>
      <w:r w:rsidRPr="0071229E">
        <w:rPr>
          <w:rFonts w:ascii="Arial Narrow" w:eastAsia="Times New Roman" w:hAnsi="Arial Narrow"/>
          <w:sz w:val="23"/>
          <w:szCs w:val="23"/>
          <w:lang w:eastAsia="pt-BR"/>
        </w:rPr>
        <w:t>Odirlei</w:t>
      </w:r>
      <w:proofErr w:type="spellEnd"/>
      <w:r w:rsidRPr="0071229E">
        <w:rPr>
          <w:rFonts w:ascii="Arial Narrow" w:eastAsia="Times New Roman" w:hAnsi="Arial Narrow"/>
          <w:sz w:val="23"/>
          <w:szCs w:val="23"/>
          <w:lang w:eastAsia="pt-BR"/>
        </w:rPr>
        <w:t xml:space="preserve"> Reis - </w:t>
      </w:r>
      <w:r w:rsidRPr="0071229E">
        <w:rPr>
          <w:rFonts w:ascii="Arial Narrow" w:eastAsia="Times New Roman" w:hAnsi="Arial Narrow"/>
          <w:sz w:val="22"/>
          <w:lang w:eastAsia="pt-BR"/>
        </w:rPr>
        <w:t>RG. 33.710.990-4</w:t>
      </w:r>
      <w:r w:rsidRPr="0071229E">
        <w:rPr>
          <w:rFonts w:ascii="Arial Narrow" w:eastAsia="Times New Roman" w:hAnsi="Arial Narrow"/>
          <w:sz w:val="23"/>
          <w:szCs w:val="23"/>
          <w:lang w:eastAsia="pt-BR"/>
        </w:rPr>
        <w:t xml:space="preserve">, </w:t>
      </w:r>
      <w:r w:rsidRPr="0071229E">
        <w:rPr>
          <w:rFonts w:ascii="Arial Narrow" w:eastAsia="Times New Roman" w:hAnsi="Arial Narrow"/>
          <w:sz w:val="22"/>
          <w:lang w:eastAsia="pt-BR"/>
        </w:rPr>
        <w:t>CPF. 294.347.368-54</w:t>
      </w:r>
      <w:r w:rsidRPr="0071229E">
        <w:rPr>
          <w:rFonts w:ascii="Arial Narrow" w:eastAsia="Times New Roman" w:hAnsi="Arial Narrow"/>
          <w:sz w:val="23"/>
          <w:szCs w:val="23"/>
          <w:lang w:eastAsia="pt-BR"/>
        </w:rPr>
        <w:t>, residente e domiciliada á</w:t>
      </w:r>
      <w:r w:rsidRPr="0071229E">
        <w:rPr>
          <w:rFonts w:ascii="Arial Narrow" w:eastAsia="Times New Roman" w:hAnsi="Arial Narrow"/>
          <w:sz w:val="22"/>
          <w:lang w:eastAsia="pt-BR"/>
        </w:rPr>
        <w:t xml:space="preserve"> Rua Vereador Luiz Del Bem,</w:t>
      </w:r>
      <w:proofErr w:type="gramStart"/>
      <w:r w:rsidRPr="0071229E">
        <w:rPr>
          <w:rFonts w:ascii="Arial Narrow" w:eastAsia="Times New Roman" w:hAnsi="Arial Narrow"/>
          <w:sz w:val="22"/>
          <w:lang w:eastAsia="pt-BR"/>
        </w:rPr>
        <w:t xml:space="preserve">  </w:t>
      </w:r>
      <w:proofErr w:type="gramEnd"/>
      <w:r w:rsidRPr="0071229E">
        <w:rPr>
          <w:rFonts w:ascii="Arial Narrow" w:eastAsia="Times New Roman" w:hAnsi="Arial Narrow"/>
          <w:sz w:val="22"/>
          <w:lang w:eastAsia="pt-BR"/>
        </w:rPr>
        <w:t xml:space="preserve">nº  128, Jardim </w:t>
      </w:r>
      <w:proofErr w:type="spellStart"/>
      <w:r w:rsidRPr="0071229E">
        <w:rPr>
          <w:rFonts w:ascii="Arial Narrow" w:eastAsia="Times New Roman" w:hAnsi="Arial Narrow"/>
          <w:sz w:val="22"/>
          <w:lang w:eastAsia="pt-BR"/>
        </w:rPr>
        <w:t>Joanin</w:t>
      </w:r>
      <w:proofErr w:type="spellEnd"/>
      <w:r w:rsidRPr="0071229E">
        <w:rPr>
          <w:rFonts w:ascii="Arial Narrow" w:eastAsia="Times New Roman" w:hAnsi="Arial Narrow"/>
          <w:sz w:val="22"/>
          <w:lang w:eastAsia="pt-BR"/>
        </w:rPr>
        <w:t xml:space="preserve"> </w:t>
      </w:r>
      <w:proofErr w:type="spellStart"/>
      <w:r w:rsidRPr="0071229E">
        <w:rPr>
          <w:rFonts w:ascii="Arial Narrow" w:eastAsia="Times New Roman" w:hAnsi="Arial Narrow"/>
          <w:sz w:val="22"/>
          <w:lang w:eastAsia="pt-BR"/>
        </w:rPr>
        <w:t>Parise</w:t>
      </w:r>
      <w:proofErr w:type="spellEnd"/>
      <w:r w:rsidRPr="0071229E">
        <w:rPr>
          <w:rFonts w:ascii="Arial Narrow" w:eastAsia="Times New Roman" w:hAnsi="Arial Narrow"/>
          <w:sz w:val="23"/>
          <w:szCs w:val="23"/>
          <w:lang w:eastAsia="pt-BR"/>
        </w:rPr>
        <w:t xml:space="preserv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24</w:t>
      </w:r>
      <w:r w:rsidRPr="0071229E">
        <w:rPr>
          <w:rFonts w:ascii="Arial Narrow" w:eastAsia="Times New Roman" w:hAnsi="Arial Narrow"/>
          <w:sz w:val="23"/>
          <w:szCs w:val="23"/>
          <w:lang w:eastAsia="pt-BR"/>
        </w:rPr>
        <w:t xml:space="preserve">/ </w:t>
      </w:r>
      <w:r>
        <w:rPr>
          <w:rFonts w:ascii="Arial Narrow" w:eastAsia="Times New Roman" w:hAnsi="Arial Narrow"/>
          <w:sz w:val="23"/>
          <w:szCs w:val="23"/>
          <w:lang w:eastAsia="pt-BR"/>
        </w:rPr>
        <w:t>2018</w:t>
      </w:r>
      <w:r w:rsidRPr="0071229E">
        <w:rPr>
          <w:rFonts w:ascii="Arial Narrow" w:eastAsia="Times New Roman" w:hAnsi="Arial Narrow"/>
          <w:sz w:val="23"/>
          <w:szCs w:val="23"/>
          <w:lang w:eastAsia="pt-BR"/>
        </w:rPr>
        <w:t>,  homologado</w:t>
      </w:r>
      <w:r w:rsidR="00F36AF7">
        <w:rPr>
          <w:rFonts w:ascii="Arial Narrow" w:eastAsia="Times New Roman" w:hAnsi="Arial Narrow"/>
          <w:sz w:val="23"/>
          <w:szCs w:val="23"/>
          <w:lang w:eastAsia="pt-BR"/>
        </w:rPr>
        <w:t xml:space="preserve"> e publicado no Diário Oficial do Estado, </w:t>
      </w:r>
      <w:r w:rsidRPr="0071229E">
        <w:rPr>
          <w:rFonts w:ascii="Arial Narrow" w:eastAsia="Times New Roman" w:hAnsi="Arial Narrow"/>
          <w:sz w:val="23"/>
          <w:szCs w:val="23"/>
          <w:lang w:eastAsia="pt-BR"/>
        </w:rPr>
        <w:t xml:space="preserve">do processo acima referenciado, RESOLVE </w:t>
      </w:r>
      <w:r w:rsidR="00F36AF7">
        <w:rPr>
          <w:rFonts w:ascii="Arial Narrow" w:eastAsia="Times New Roman" w:hAnsi="Arial Narrow"/>
          <w:sz w:val="23"/>
          <w:szCs w:val="23"/>
          <w:lang w:eastAsia="pt-BR"/>
        </w:rPr>
        <w:t xml:space="preserve">REGISTRAR OS PREÇOS PARA </w:t>
      </w:r>
      <w:r w:rsidR="00F36AF7" w:rsidRPr="003509A4">
        <w:rPr>
          <w:rFonts w:ascii="Arial Narrow" w:hAnsi="Arial Narrow"/>
          <w:sz w:val="23"/>
          <w:szCs w:val="23"/>
        </w:rPr>
        <w:t>AQUISIÇÕES FUTURAS DE CÂMARAS, PROTETORES E PNEUS NOVOS PARA U</w:t>
      </w:r>
      <w:r w:rsidR="00F36AF7">
        <w:rPr>
          <w:rFonts w:ascii="Arial Narrow" w:hAnsi="Arial Narrow"/>
          <w:sz w:val="23"/>
          <w:szCs w:val="23"/>
        </w:rPr>
        <w:t>S</w:t>
      </w:r>
      <w:r w:rsidR="00F36AF7" w:rsidRPr="003509A4">
        <w:rPr>
          <w:rFonts w:ascii="Arial Narrow" w:hAnsi="Arial Narrow"/>
          <w:sz w:val="23"/>
          <w:szCs w:val="23"/>
        </w:rPr>
        <w:t>O NA FROTA DE VEÍCULOS</w:t>
      </w:r>
      <w:r w:rsidR="00F36AF7">
        <w:rPr>
          <w:rFonts w:ascii="Arial Narrow" w:hAnsi="Arial Narrow"/>
          <w:sz w:val="23"/>
          <w:szCs w:val="23"/>
        </w:rPr>
        <w:t xml:space="preserve">, VISANDO </w:t>
      </w:r>
      <w:r w:rsidR="00F36AF7" w:rsidRPr="003509A4">
        <w:rPr>
          <w:rFonts w:ascii="Arial Narrow" w:hAnsi="Arial Narrow"/>
          <w:sz w:val="23"/>
          <w:szCs w:val="23"/>
        </w:rPr>
        <w:t>AQUISIÇÕES FUTURAS</w:t>
      </w:r>
      <w:r w:rsidRPr="0071229E">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5C3CFF" w:rsidRPr="0071229E" w:rsidRDefault="005C3CFF" w:rsidP="005C3CFF">
      <w:pPr>
        <w:tabs>
          <w:tab w:val="left" w:pos="0"/>
        </w:tabs>
        <w:ind w:right="-1"/>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5C3CFF" w:rsidRPr="0071229E" w:rsidTr="005F7BFE">
        <w:tc>
          <w:tcPr>
            <w:tcW w:w="9639" w:type="dxa"/>
            <w:vAlign w:val="center"/>
          </w:tcPr>
          <w:p w:rsidR="005C3CFF" w:rsidRPr="0071229E" w:rsidRDefault="005C3CFF" w:rsidP="005F7BFE">
            <w:pPr>
              <w:tabs>
                <w:tab w:val="left" w:pos="0"/>
              </w:tabs>
              <w:ind w:right="-1"/>
              <w:rPr>
                <w:rFonts w:ascii="Arial Narrow" w:eastAsia="Times New Roman" w:hAnsi="Arial Narrow"/>
                <w:b/>
                <w:sz w:val="23"/>
                <w:szCs w:val="23"/>
                <w:lang w:eastAsia="pt-BR"/>
              </w:rPr>
            </w:pPr>
          </w:p>
          <w:p w:rsidR="005C3CFF" w:rsidRPr="008E72B4" w:rsidRDefault="005C3CFF" w:rsidP="005F7BFE">
            <w:pPr>
              <w:tabs>
                <w:tab w:val="left" w:pos="0"/>
              </w:tabs>
              <w:ind w:right="-1"/>
              <w:jc w:val="left"/>
              <w:rPr>
                <w:rFonts w:ascii="Arial Narrow" w:eastAsia="Times New Roman" w:hAnsi="Arial Narrow" w:cs="Courier New"/>
                <w:szCs w:val="20"/>
                <w:lang w:eastAsia="pt-BR"/>
              </w:rPr>
            </w:pPr>
            <w:r w:rsidRPr="008E72B4">
              <w:rPr>
                <w:rFonts w:ascii="Arial Narrow" w:eastAsia="Times New Roman" w:hAnsi="Arial Narrow"/>
                <w:b/>
                <w:szCs w:val="20"/>
                <w:lang w:eastAsia="pt-BR"/>
              </w:rPr>
              <w:t>FORNECEDOR REGISTRADO:</w:t>
            </w:r>
            <w:r w:rsidR="008E72B4" w:rsidRPr="008E72B4">
              <w:rPr>
                <w:rFonts w:ascii="Arial Narrow" w:eastAsia="Times New Roman" w:hAnsi="Arial Narrow"/>
                <w:b/>
                <w:szCs w:val="20"/>
                <w:lang w:eastAsia="pt-BR"/>
              </w:rPr>
              <w:t xml:space="preserve"> </w:t>
            </w:r>
            <w:r w:rsidRPr="00156CF8">
              <w:rPr>
                <w:rFonts w:ascii="Arial Narrow" w:eastAsia="Times New Roman" w:hAnsi="Arial Narrow"/>
                <w:szCs w:val="20"/>
                <w:lang w:eastAsia="pt-BR"/>
              </w:rPr>
              <w:t>CONCAP ARARAS COM DE PECAS, ACESSORIOS E SERV P/ VEICULOS LTDA</w:t>
            </w:r>
            <w:r w:rsidRPr="008E72B4">
              <w:rPr>
                <w:rFonts w:ascii="Arial Narrow" w:eastAsia="Times New Roman" w:hAnsi="Arial Narrow"/>
                <w:b/>
                <w:szCs w:val="20"/>
                <w:lang w:eastAsia="pt-BR"/>
              </w:rPr>
              <w:t xml:space="preserve">  </w:t>
            </w:r>
          </w:p>
          <w:p w:rsidR="005C3CFF" w:rsidRPr="00156CF8" w:rsidRDefault="005C3CFF" w:rsidP="005F7BFE">
            <w:pPr>
              <w:tabs>
                <w:tab w:val="left" w:pos="0"/>
              </w:tabs>
              <w:ind w:right="-1"/>
              <w:rPr>
                <w:rFonts w:ascii="Arial Narrow" w:eastAsia="Times New Roman" w:hAnsi="Arial Narrow" w:cs="Courier New"/>
                <w:szCs w:val="20"/>
                <w:lang w:eastAsia="pt-BR"/>
              </w:rPr>
            </w:pPr>
            <w:r w:rsidRPr="008E72B4">
              <w:rPr>
                <w:rFonts w:ascii="Arial Narrow" w:eastAsia="Times New Roman" w:hAnsi="Arial Narrow"/>
                <w:b/>
                <w:szCs w:val="20"/>
                <w:lang w:eastAsia="pt-BR"/>
              </w:rPr>
              <w:t xml:space="preserve">CNPJ: </w:t>
            </w:r>
            <w:r w:rsidRPr="00156CF8">
              <w:rPr>
                <w:rFonts w:ascii="Arial Narrow" w:eastAsia="Times New Roman" w:hAnsi="Arial Narrow"/>
                <w:szCs w:val="20"/>
                <w:lang w:eastAsia="pt-BR"/>
              </w:rPr>
              <w:t>08.841.630/0001-09</w:t>
            </w:r>
            <w:proofErr w:type="gramStart"/>
            <w:r w:rsidRPr="00156CF8">
              <w:rPr>
                <w:rFonts w:ascii="Arial Narrow" w:eastAsia="Times New Roman" w:hAnsi="Arial Narrow" w:cs="Courier New"/>
                <w:szCs w:val="20"/>
                <w:lang w:eastAsia="pt-BR"/>
              </w:rPr>
              <w:t xml:space="preserve"> </w:t>
            </w:r>
            <w:r w:rsidR="00156CF8">
              <w:rPr>
                <w:rFonts w:ascii="Arial Narrow" w:eastAsia="Times New Roman" w:hAnsi="Arial Narrow" w:cs="Courier New"/>
                <w:szCs w:val="20"/>
                <w:lang w:eastAsia="pt-BR"/>
              </w:rPr>
              <w:t xml:space="preserve">  </w:t>
            </w:r>
            <w:proofErr w:type="gramEnd"/>
            <w:r w:rsidR="00156CF8">
              <w:rPr>
                <w:rFonts w:ascii="Arial Narrow" w:eastAsia="Times New Roman" w:hAnsi="Arial Narrow" w:cs="Courier New"/>
                <w:szCs w:val="20"/>
                <w:lang w:eastAsia="pt-BR"/>
              </w:rPr>
              <w:t xml:space="preserve">- I. Estadual: 182.172.390.110 </w:t>
            </w:r>
          </w:p>
          <w:p w:rsidR="005C3CFF" w:rsidRPr="008E72B4" w:rsidRDefault="005C3CFF" w:rsidP="005F7BFE">
            <w:pPr>
              <w:tabs>
                <w:tab w:val="left" w:pos="0"/>
              </w:tabs>
              <w:ind w:right="-1"/>
              <w:rPr>
                <w:rFonts w:ascii="Arial Narrow" w:eastAsia="Times New Roman" w:hAnsi="Arial Narrow"/>
                <w:b/>
                <w:szCs w:val="20"/>
                <w:lang w:eastAsia="pt-BR"/>
              </w:rPr>
            </w:pPr>
            <w:r w:rsidRPr="008E72B4">
              <w:rPr>
                <w:rFonts w:ascii="Arial Narrow" w:eastAsia="Times New Roman" w:hAnsi="Arial Narrow"/>
                <w:b/>
                <w:szCs w:val="20"/>
                <w:lang w:eastAsia="pt-BR"/>
              </w:rPr>
              <w:t xml:space="preserve">Endereço: </w:t>
            </w:r>
            <w:r w:rsidRPr="00156CF8">
              <w:rPr>
                <w:rFonts w:ascii="Arial Narrow" w:eastAsia="Times New Roman" w:hAnsi="Arial Narrow"/>
                <w:szCs w:val="20"/>
                <w:lang w:eastAsia="pt-BR"/>
              </w:rPr>
              <w:t xml:space="preserve">RUA VISCONDE DO RIO BRANCO, Nº 1415, Cidade: ARARAS, </w:t>
            </w:r>
            <w:proofErr w:type="gramStart"/>
            <w:r w:rsidRPr="00156CF8">
              <w:rPr>
                <w:rFonts w:ascii="Arial Narrow" w:eastAsia="Times New Roman" w:hAnsi="Arial Narrow"/>
                <w:szCs w:val="20"/>
                <w:lang w:eastAsia="pt-BR"/>
              </w:rPr>
              <w:t>CEP:</w:t>
            </w:r>
            <w:proofErr w:type="gramEnd"/>
            <w:r w:rsidRPr="00156CF8">
              <w:rPr>
                <w:rFonts w:ascii="Arial Narrow" w:eastAsia="Times New Roman" w:hAnsi="Arial Narrow"/>
                <w:szCs w:val="20"/>
                <w:lang w:eastAsia="pt-BR"/>
              </w:rPr>
              <w:t>13600-081</w:t>
            </w:r>
          </w:p>
          <w:p w:rsidR="005C3CFF" w:rsidRPr="007C3C5E" w:rsidRDefault="005C3CFF" w:rsidP="005F7BFE">
            <w:pPr>
              <w:tabs>
                <w:tab w:val="left" w:pos="0"/>
              </w:tabs>
              <w:ind w:right="-1"/>
              <w:rPr>
                <w:rFonts w:ascii="Arial Narrow" w:eastAsia="Times New Roman" w:hAnsi="Arial Narrow"/>
                <w:szCs w:val="20"/>
                <w:lang w:val="en-US" w:eastAsia="pt-BR"/>
              </w:rPr>
            </w:pPr>
            <w:r w:rsidRPr="007C3C5E">
              <w:rPr>
                <w:rFonts w:ascii="Arial Narrow" w:eastAsia="Times New Roman" w:hAnsi="Arial Narrow"/>
                <w:b/>
                <w:szCs w:val="20"/>
                <w:lang w:val="en-US" w:eastAsia="pt-BR"/>
              </w:rPr>
              <w:t>Email:</w:t>
            </w:r>
            <w:r w:rsidR="00156CF8" w:rsidRPr="007C3C5E">
              <w:rPr>
                <w:rFonts w:ascii="Arial Narrow" w:eastAsia="Times New Roman" w:hAnsi="Arial Narrow"/>
                <w:b/>
                <w:szCs w:val="20"/>
                <w:lang w:val="en-US" w:eastAsia="pt-BR"/>
              </w:rPr>
              <w:t xml:space="preserve"> </w:t>
            </w:r>
            <w:hyperlink r:id="rId8" w:history="1">
              <w:r w:rsidR="00156CF8" w:rsidRPr="007C3C5E">
                <w:rPr>
                  <w:rStyle w:val="Hyperlink"/>
                  <w:rFonts w:ascii="Arial Narrow" w:eastAsia="Times New Roman" w:hAnsi="Arial Narrow"/>
                  <w:b/>
                  <w:color w:val="auto"/>
                  <w:szCs w:val="20"/>
                  <w:lang w:val="en-US" w:eastAsia="pt-BR"/>
                </w:rPr>
                <w:t>renancaleffi@concap.com.br</w:t>
              </w:r>
            </w:hyperlink>
            <w:r w:rsidR="00156CF8" w:rsidRPr="007C3C5E">
              <w:rPr>
                <w:rFonts w:ascii="Arial Narrow" w:eastAsia="Times New Roman" w:hAnsi="Arial Narrow"/>
                <w:b/>
                <w:szCs w:val="20"/>
                <w:lang w:val="en-US" w:eastAsia="pt-BR"/>
              </w:rPr>
              <w:t xml:space="preserve"> / </w:t>
            </w:r>
            <w:hyperlink r:id="rId9" w:history="1">
              <w:r w:rsidR="00156CF8" w:rsidRPr="007C3C5E">
                <w:rPr>
                  <w:rStyle w:val="Hyperlink"/>
                  <w:rFonts w:ascii="Arial Narrow" w:eastAsia="Times New Roman" w:hAnsi="Arial Narrow"/>
                  <w:b/>
                  <w:color w:val="auto"/>
                  <w:szCs w:val="20"/>
                  <w:lang w:val="en-US" w:eastAsia="pt-BR"/>
                </w:rPr>
                <w:t>alcineia@concap.com.br</w:t>
              </w:r>
            </w:hyperlink>
            <w:r w:rsidR="00156CF8" w:rsidRPr="007C3C5E">
              <w:rPr>
                <w:rFonts w:ascii="Arial Narrow" w:eastAsia="Times New Roman" w:hAnsi="Arial Narrow"/>
                <w:b/>
                <w:szCs w:val="20"/>
                <w:lang w:val="en-US" w:eastAsia="pt-BR"/>
              </w:rPr>
              <w:t xml:space="preserve"> </w:t>
            </w:r>
            <w:r w:rsidRPr="007C3C5E">
              <w:rPr>
                <w:rFonts w:ascii="Arial Narrow" w:eastAsia="Times New Roman" w:hAnsi="Arial Narrow"/>
                <w:b/>
                <w:szCs w:val="20"/>
                <w:lang w:val="en-US" w:eastAsia="pt-BR"/>
              </w:rPr>
              <w:t xml:space="preserve">  </w:t>
            </w:r>
          </w:p>
          <w:p w:rsidR="005C3CFF" w:rsidRPr="0071229E" w:rsidRDefault="00156CF8" w:rsidP="00156CF8">
            <w:pPr>
              <w:tabs>
                <w:tab w:val="left" w:pos="0"/>
              </w:tabs>
              <w:ind w:right="-1"/>
              <w:rPr>
                <w:rFonts w:ascii="Arial Narrow" w:eastAsia="Times New Roman" w:hAnsi="Arial Narrow"/>
                <w:b/>
                <w:sz w:val="23"/>
                <w:szCs w:val="23"/>
                <w:lang w:eastAsia="pt-BR"/>
              </w:rPr>
            </w:pPr>
            <w:r>
              <w:rPr>
                <w:rFonts w:ascii="Arial Narrow" w:eastAsia="Times New Roman" w:hAnsi="Arial Narrow"/>
                <w:b/>
                <w:szCs w:val="20"/>
                <w:lang w:eastAsia="pt-BR"/>
              </w:rPr>
              <w:t>Fone/Fax</w:t>
            </w:r>
            <w:r w:rsidR="005C3CFF" w:rsidRPr="008E72B4">
              <w:rPr>
                <w:rFonts w:ascii="Arial Narrow" w:eastAsia="Times New Roman" w:hAnsi="Arial Narrow"/>
                <w:b/>
                <w:szCs w:val="20"/>
                <w:lang w:eastAsia="pt-BR"/>
              </w:rPr>
              <w:t>:</w:t>
            </w:r>
            <w:proofErr w:type="gramStart"/>
            <w:r w:rsidR="005C3CFF" w:rsidRPr="0071229E">
              <w:rPr>
                <w:rFonts w:ascii="Arial Narrow" w:eastAsia="Times New Roman" w:hAnsi="Arial Narrow"/>
                <w:b/>
                <w:sz w:val="24"/>
                <w:szCs w:val="24"/>
                <w:lang w:eastAsia="pt-BR"/>
              </w:rPr>
              <w:t xml:space="preserve"> </w:t>
            </w:r>
            <w:r w:rsidR="005C3CFF" w:rsidRPr="00156CF8">
              <w:rPr>
                <w:rFonts w:ascii="Arial Narrow" w:eastAsia="Times New Roman" w:hAnsi="Arial Narrow"/>
                <w:b/>
                <w:sz w:val="24"/>
                <w:szCs w:val="24"/>
                <w:lang w:eastAsia="pt-BR"/>
              </w:rPr>
              <w:t xml:space="preserve"> </w:t>
            </w:r>
            <w:proofErr w:type="gramEnd"/>
            <w:r w:rsidRPr="00156CF8">
              <w:rPr>
                <w:rFonts w:ascii="Arial Narrow" w:eastAsia="Times New Roman" w:hAnsi="Arial Narrow"/>
                <w:sz w:val="22"/>
                <w:lang w:eastAsia="pt-BR"/>
              </w:rPr>
              <w:t>(19) 3866-7787</w:t>
            </w:r>
            <w:r w:rsidR="005C3CFF" w:rsidRPr="0071229E">
              <w:rPr>
                <w:rFonts w:ascii="Arial Narrow" w:eastAsia="Times New Roman" w:hAnsi="Arial Narrow"/>
                <w:b/>
                <w:sz w:val="24"/>
                <w:szCs w:val="24"/>
                <w:lang w:eastAsia="pt-BR"/>
              </w:rPr>
              <w:t xml:space="preserve">  </w:t>
            </w:r>
          </w:p>
        </w:tc>
      </w:tr>
    </w:tbl>
    <w:p w:rsidR="005C3CFF" w:rsidRPr="0071229E" w:rsidRDefault="005C3CFF" w:rsidP="005C3CFF">
      <w:pPr>
        <w:overflowPunct w:val="0"/>
        <w:autoSpaceDE w:val="0"/>
        <w:autoSpaceDN w:val="0"/>
        <w:adjustRightInd w:val="0"/>
        <w:ind w:right="-1"/>
        <w:jc w:val="left"/>
        <w:textAlignment w:val="baseline"/>
        <w:rPr>
          <w:rFonts w:ascii="Arial Narrow" w:eastAsia="Times New Roman" w:hAnsi="Arial Narrow"/>
          <w:sz w:val="23"/>
          <w:szCs w:val="23"/>
          <w:lang w:eastAsia="pt-BR"/>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8"/>
        <w:gridCol w:w="2708"/>
        <w:gridCol w:w="1419"/>
        <w:gridCol w:w="962"/>
        <w:gridCol w:w="1027"/>
        <w:gridCol w:w="1419"/>
        <w:gridCol w:w="1405"/>
      </w:tblGrid>
      <w:tr w:rsidR="005F7BFE" w:rsidRPr="0071229E" w:rsidTr="008E72B4">
        <w:trPr>
          <w:cantSplit/>
          <w:trHeight w:val="20"/>
        </w:trPr>
        <w:tc>
          <w:tcPr>
            <w:tcW w:w="362" w:type="pct"/>
            <w:vMerge w:val="restart"/>
            <w:tcBorders>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b/>
                <w:iCs/>
                <w:sz w:val="23"/>
                <w:szCs w:val="23"/>
                <w:lang w:eastAsia="pt-BR"/>
              </w:rPr>
            </w:pPr>
            <w:r w:rsidRPr="0071229E">
              <w:rPr>
                <w:rFonts w:ascii="Arial Narrow" w:eastAsia="Times New Roman" w:hAnsi="Arial Narrow" w:cs="Arial"/>
                <w:b/>
                <w:bCs/>
                <w:iCs/>
                <w:sz w:val="23"/>
                <w:szCs w:val="23"/>
                <w:lang w:eastAsia="pt-BR"/>
              </w:rPr>
              <w:t>Itens</w:t>
            </w:r>
          </w:p>
        </w:tc>
        <w:tc>
          <w:tcPr>
            <w:tcW w:w="1405" w:type="pct"/>
            <w:vMerge w:val="restart"/>
            <w:tcBorders>
              <w:right w:val="single" w:sz="4" w:space="0" w:color="auto"/>
            </w:tcBorders>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b/>
                <w:iCs/>
                <w:sz w:val="23"/>
                <w:szCs w:val="23"/>
                <w:lang w:eastAsia="pt-BR"/>
              </w:rPr>
            </w:pPr>
            <w:r w:rsidRPr="0071229E">
              <w:rPr>
                <w:rFonts w:ascii="Arial Narrow" w:eastAsia="Times New Roman" w:hAnsi="Arial Narrow" w:cs="Arial"/>
                <w:b/>
                <w:bCs/>
                <w:iCs/>
                <w:sz w:val="23"/>
                <w:szCs w:val="23"/>
                <w:lang w:eastAsia="pt-BR"/>
              </w:rPr>
              <w:t>Especificação do Objeto</w:t>
            </w:r>
          </w:p>
        </w:tc>
        <w:tc>
          <w:tcPr>
            <w:tcW w:w="736" w:type="pct"/>
            <w:vMerge w:val="restart"/>
            <w:tcBorders>
              <w:right w:val="single" w:sz="4" w:space="0" w:color="auto"/>
            </w:tcBorders>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
                <w:bCs/>
                <w:sz w:val="23"/>
                <w:szCs w:val="23"/>
                <w:lang w:eastAsia="pt-BR"/>
              </w:rPr>
            </w:pPr>
            <w:r w:rsidRPr="0071229E">
              <w:rPr>
                <w:rFonts w:ascii="Arial Narrow" w:eastAsia="Times New Roman" w:hAnsi="Arial Narrow" w:cs="Arial"/>
                <w:b/>
                <w:bCs/>
                <w:sz w:val="23"/>
                <w:szCs w:val="23"/>
                <w:lang w:eastAsia="pt-BR"/>
              </w:rPr>
              <w:t>Marca</w:t>
            </w:r>
          </w:p>
        </w:tc>
        <w:tc>
          <w:tcPr>
            <w:tcW w:w="1032" w:type="pct"/>
            <w:gridSpan w:val="2"/>
            <w:tcBorders>
              <w:top w:val="single" w:sz="4" w:space="0" w:color="auto"/>
              <w:left w:val="single" w:sz="4" w:space="0" w:color="auto"/>
              <w:bottom w:val="single" w:sz="4" w:space="0" w:color="auto"/>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
                <w:bCs/>
                <w:sz w:val="23"/>
                <w:szCs w:val="23"/>
                <w:lang w:eastAsia="pt-BR"/>
              </w:rPr>
            </w:pPr>
            <w:r w:rsidRPr="0071229E">
              <w:rPr>
                <w:rFonts w:ascii="Arial Narrow" w:eastAsia="Times New Roman" w:hAnsi="Arial Narrow" w:cs="Arial"/>
                <w:b/>
                <w:bCs/>
                <w:sz w:val="23"/>
                <w:szCs w:val="23"/>
                <w:lang w:eastAsia="pt-BR"/>
              </w:rPr>
              <w:t>Quantificação</w:t>
            </w:r>
          </w:p>
        </w:tc>
        <w:tc>
          <w:tcPr>
            <w:tcW w:w="1465" w:type="pct"/>
            <w:gridSpan w:val="2"/>
            <w:tcBorders>
              <w:top w:val="single" w:sz="4" w:space="0" w:color="auto"/>
              <w:left w:val="single" w:sz="4" w:space="0" w:color="auto"/>
              <w:bottom w:val="single" w:sz="4" w:space="0" w:color="auto"/>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
                <w:sz w:val="23"/>
                <w:szCs w:val="23"/>
                <w:lang w:eastAsia="pt-BR"/>
              </w:rPr>
            </w:pPr>
            <w:r w:rsidRPr="0071229E">
              <w:rPr>
                <w:rFonts w:ascii="Arial Narrow" w:eastAsia="Times New Roman" w:hAnsi="Arial Narrow" w:cs="Arial"/>
                <w:b/>
                <w:sz w:val="23"/>
                <w:szCs w:val="23"/>
                <w:lang w:eastAsia="pt-BR"/>
              </w:rPr>
              <w:t>Valores</w:t>
            </w:r>
          </w:p>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sz w:val="23"/>
                <w:szCs w:val="23"/>
                <w:lang w:eastAsia="pt-BR"/>
              </w:rPr>
            </w:pPr>
            <w:r w:rsidRPr="0071229E">
              <w:rPr>
                <w:rFonts w:ascii="Arial Narrow" w:eastAsia="Times New Roman" w:hAnsi="Arial Narrow" w:cs="Arial"/>
                <w:b/>
                <w:sz w:val="23"/>
                <w:szCs w:val="23"/>
                <w:lang w:eastAsia="pt-BR"/>
              </w:rPr>
              <w:t xml:space="preserve"> </w:t>
            </w:r>
            <w:proofErr w:type="gramStart"/>
            <w:r w:rsidRPr="0071229E">
              <w:rPr>
                <w:rFonts w:ascii="Arial Narrow" w:eastAsia="Times New Roman" w:hAnsi="Arial Narrow" w:cs="Arial"/>
                <w:b/>
                <w:sz w:val="23"/>
                <w:szCs w:val="23"/>
                <w:lang w:eastAsia="pt-BR"/>
              </w:rPr>
              <w:t>em</w:t>
            </w:r>
            <w:proofErr w:type="gramEnd"/>
            <w:r w:rsidRPr="0071229E">
              <w:rPr>
                <w:rFonts w:ascii="Arial Narrow" w:eastAsia="Times New Roman" w:hAnsi="Arial Narrow" w:cs="Arial"/>
                <w:b/>
                <w:sz w:val="23"/>
                <w:szCs w:val="23"/>
                <w:lang w:eastAsia="pt-BR"/>
              </w:rPr>
              <w:t xml:space="preserve"> (R$)</w:t>
            </w:r>
          </w:p>
        </w:tc>
      </w:tr>
      <w:tr w:rsidR="005F7BFE" w:rsidRPr="0071229E" w:rsidTr="008E72B4">
        <w:trPr>
          <w:cantSplit/>
          <w:trHeight w:val="20"/>
        </w:trPr>
        <w:tc>
          <w:tcPr>
            <w:tcW w:w="362" w:type="pct"/>
            <w:vMerge/>
            <w:tcBorders>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
        </w:tc>
        <w:tc>
          <w:tcPr>
            <w:tcW w:w="1405" w:type="pct"/>
            <w:vMerge/>
            <w:tcBorders>
              <w:left w:val="single" w:sz="4" w:space="0" w:color="auto"/>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
        </w:tc>
        <w:tc>
          <w:tcPr>
            <w:tcW w:w="736" w:type="pct"/>
            <w:vMerge/>
            <w:tcBorders>
              <w:right w:val="single" w:sz="4" w:space="0" w:color="auto"/>
            </w:tcBorders>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
        </w:tc>
        <w:tc>
          <w:tcPr>
            <w:tcW w:w="499" w:type="pct"/>
            <w:tcBorders>
              <w:lef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roofErr w:type="spellStart"/>
            <w:r w:rsidRPr="0071229E">
              <w:rPr>
                <w:rFonts w:ascii="Arial Narrow" w:eastAsia="Times New Roman" w:hAnsi="Arial Narrow" w:cs="Arial"/>
                <w:bCs/>
                <w:iCs/>
                <w:sz w:val="18"/>
                <w:szCs w:val="18"/>
                <w:lang w:eastAsia="pt-BR"/>
              </w:rPr>
              <w:t>Unid</w:t>
            </w:r>
            <w:proofErr w:type="spellEnd"/>
            <w:r w:rsidRPr="0071229E">
              <w:rPr>
                <w:rFonts w:ascii="Arial Narrow" w:eastAsia="Times New Roman" w:hAnsi="Arial Narrow" w:cs="Arial"/>
                <w:bCs/>
                <w:iCs/>
                <w:sz w:val="18"/>
                <w:szCs w:val="18"/>
                <w:lang w:eastAsia="pt-BR"/>
              </w:rPr>
              <w:t>.</w:t>
            </w:r>
          </w:p>
        </w:tc>
        <w:tc>
          <w:tcPr>
            <w:tcW w:w="533" w:type="pct"/>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roofErr w:type="spellStart"/>
            <w:r w:rsidRPr="0071229E">
              <w:rPr>
                <w:rFonts w:ascii="Arial Narrow" w:eastAsia="Times New Roman" w:hAnsi="Arial Narrow" w:cs="Arial"/>
                <w:bCs/>
                <w:iCs/>
                <w:sz w:val="18"/>
                <w:szCs w:val="18"/>
                <w:lang w:eastAsia="pt-BR"/>
              </w:rPr>
              <w:t>Qtde</w:t>
            </w:r>
            <w:proofErr w:type="spellEnd"/>
            <w:r w:rsidRPr="0071229E">
              <w:rPr>
                <w:rFonts w:ascii="Arial Narrow" w:eastAsia="Times New Roman" w:hAnsi="Arial Narrow" w:cs="Arial"/>
                <w:bCs/>
                <w:iCs/>
                <w:sz w:val="18"/>
                <w:szCs w:val="18"/>
                <w:lang w:eastAsia="pt-BR"/>
              </w:rPr>
              <w:t>.</w:t>
            </w:r>
          </w:p>
        </w:tc>
        <w:tc>
          <w:tcPr>
            <w:tcW w:w="736" w:type="pct"/>
            <w:tcBorders>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71229E">
              <w:rPr>
                <w:rFonts w:ascii="Arial Narrow" w:eastAsia="Times New Roman" w:hAnsi="Arial Narrow" w:cs="Arial"/>
                <w:bCs/>
                <w:iCs/>
                <w:sz w:val="18"/>
                <w:szCs w:val="18"/>
                <w:lang w:eastAsia="pt-BR"/>
              </w:rPr>
              <w:t>Preço</w:t>
            </w:r>
          </w:p>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71229E">
              <w:rPr>
                <w:rFonts w:ascii="Arial Narrow" w:eastAsia="Times New Roman" w:hAnsi="Arial Narrow" w:cs="Arial"/>
                <w:bCs/>
                <w:iCs/>
                <w:sz w:val="18"/>
                <w:szCs w:val="18"/>
                <w:lang w:eastAsia="pt-BR"/>
              </w:rPr>
              <w:t>Unitário</w:t>
            </w:r>
          </w:p>
        </w:tc>
        <w:tc>
          <w:tcPr>
            <w:tcW w:w="729" w:type="pct"/>
            <w:tcBorders>
              <w:top w:val="single" w:sz="4" w:space="0" w:color="auto"/>
              <w:left w:val="single" w:sz="4" w:space="0" w:color="auto"/>
              <w:bottom w:val="single" w:sz="4" w:space="0" w:color="auto"/>
              <w:right w:val="single" w:sz="4" w:space="0" w:color="auto"/>
            </w:tcBorders>
            <w:noWrap/>
            <w:vAlign w:val="center"/>
          </w:tcPr>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71229E">
              <w:rPr>
                <w:rFonts w:ascii="Arial Narrow" w:eastAsia="Times New Roman" w:hAnsi="Arial Narrow" w:cs="Arial"/>
                <w:bCs/>
                <w:iCs/>
                <w:sz w:val="18"/>
                <w:szCs w:val="18"/>
                <w:lang w:eastAsia="pt-BR"/>
              </w:rPr>
              <w:t>Valor</w:t>
            </w:r>
          </w:p>
          <w:p w:rsidR="005F7BFE" w:rsidRPr="0071229E" w:rsidRDefault="005F7BFE" w:rsidP="005F7BF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71229E">
              <w:rPr>
                <w:rFonts w:ascii="Arial Narrow" w:eastAsia="Times New Roman" w:hAnsi="Arial Narrow" w:cs="Arial"/>
                <w:bCs/>
                <w:iCs/>
                <w:sz w:val="18"/>
                <w:szCs w:val="18"/>
                <w:lang w:eastAsia="pt-BR"/>
              </w:rPr>
              <w:t>Total</w:t>
            </w:r>
          </w:p>
        </w:tc>
      </w:tr>
      <w:tr w:rsidR="0082017A" w:rsidRPr="0071229E" w:rsidTr="007C4E8B">
        <w:trPr>
          <w:cantSplit/>
          <w:trHeight w:val="510"/>
        </w:trPr>
        <w:tc>
          <w:tcPr>
            <w:tcW w:w="362" w:type="pct"/>
            <w:noWrap/>
            <w:vAlign w:val="bottom"/>
          </w:tcPr>
          <w:p w:rsidR="0082017A" w:rsidRPr="0071229E" w:rsidRDefault="0082017A" w:rsidP="00E16959">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45</w:t>
            </w:r>
          </w:p>
        </w:tc>
        <w:tc>
          <w:tcPr>
            <w:tcW w:w="1405" w:type="pct"/>
            <w:tcBorders>
              <w:right w:val="single" w:sz="4" w:space="0" w:color="auto"/>
            </w:tcBorders>
            <w:noWrap/>
            <w:vAlign w:val="bottom"/>
          </w:tcPr>
          <w:p w:rsidR="0082017A" w:rsidRPr="0071229E" w:rsidRDefault="0082017A" w:rsidP="005F7BFE">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185/65R15</w:t>
            </w:r>
          </w:p>
        </w:tc>
        <w:tc>
          <w:tcPr>
            <w:tcW w:w="736" w:type="pct"/>
            <w:tcBorders>
              <w:right w:val="single" w:sz="4" w:space="0" w:color="auto"/>
            </w:tcBorders>
            <w:vAlign w:val="bottom"/>
          </w:tcPr>
          <w:p w:rsidR="0082017A" w:rsidRPr="0071229E" w:rsidRDefault="0082017A" w:rsidP="007C4E8B">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Fuzion</w:t>
            </w:r>
            <w:proofErr w:type="spellEnd"/>
          </w:p>
        </w:tc>
        <w:tc>
          <w:tcPr>
            <w:tcW w:w="499" w:type="pct"/>
            <w:tcBorders>
              <w:left w:val="single" w:sz="4" w:space="0" w:color="auto"/>
            </w:tcBorders>
            <w:noWrap/>
            <w:vAlign w:val="bottom"/>
          </w:tcPr>
          <w:p w:rsidR="0082017A" w:rsidRPr="0071229E" w:rsidRDefault="0082017A" w:rsidP="005F7BF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533" w:type="pct"/>
            <w:noWrap/>
            <w:vAlign w:val="bottom"/>
          </w:tcPr>
          <w:p w:rsidR="0082017A" w:rsidRPr="0071229E" w:rsidRDefault="0082017A" w:rsidP="00F36AF7">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30</w:t>
            </w:r>
          </w:p>
        </w:tc>
        <w:tc>
          <w:tcPr>
            <w:tcW w:w="736" w:type="pct"/>
            <w:tcBorders>
              <w:right w:val="single" w:sz="4" w:space="0" w:color="auto"/>
            </w:tcBorders>
            <w:noWrap/>
            <w:vAlign w:val="bottom"/>
          </w:tcPr>
          <w:p w:rsidR="0082017A" w:rsidRPr="00CB3180" w:rsidRDefault="0082017A" w:rsidP="00B12BB9">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240,9</w:t>
            </w:r>
            <w:r>
              <w:rPr>
                <w:rFonts w:ascii="Arial Narrow" w:eastAsia="Times New Roman" w:hAnsi="Arial Narrow" w:cs="Arial"/>
                <w:bCs/>
                <w:iCs/>
                <w:szCs w:val="20"/>
                <w:lang w:eastAsia="pt-BR"/>
              </w:rPr>
              <w:t>0</w:t>
            </w:r>
          </w:p>
        </w:tc>
        <w:tc>
          <w:tcPr>
            <w:tcW w:w="729" w:type="pct"/>
            <w:tcBorders>
              <w:top w:val="single" w:sz="4" w:space="0" w:color="auto"/>
              <w:left w:val="single" w:sz="4" w:space="0" w:color="auto"/>
              <w:bottom w:val="single" w:sz="4" w:space="0" w:color="auto"/>
              <w:right w:val="single" w:sz="4" w:space="0" w:color="auto"/>
            </w:tcBorders>
            <w:noWrap/>
            <w:vAlign w:val="bottom"/>
          </w:tcPr>
          <w:p w:rsidR="0082017A" w:rsidRPr="00CB3180" w:rsidRDefault="0082017A" w:rsidP="00B12BB9">
            <w:pPr>
              <w:keepNext/>
              <w:jc w:val="right"/>
              <w:outlineLvl w:val="2"/>
              <w:rPr>
                <w:rFonts w:eastAsia="Times New Roman"/>
                <w:bCs/>
                <w:szCs w:val="20"/>
                <w:lang w:eastAsia="pt-BR"/>
              </w:rPr>
            </w:pPr>
            <w:r w:rsidRPr="00CB3180">
              <w:rPr>
                <w:rFonts w:eastAsia="Times New Roman"/>
                <w:bCs/>
                <w:szCs w:val="20"/>
                <w:lang w:eastAsia="pt-BR"/>
              </w:rPr>
              <w:t xml:space="preserve">  </w:t>
            </w:r>
            <w:r>
              <w:rPr>
                <w:rFonts w:eastAsia="Times New Roman"/>
                <w:bCs/>
                <w:szCs w:val="20"/>
                <w:lang w:eastAsia="pt-BR"/>
              </w:rPr>
              <w:t>7.227,0</w:t>
            </w:r>
            <w:r>
              <w:rPr>
                <w:rFonts w:eastAsia="Times New Roman"/>
                <w:bCs/>
                <w:szCs w:val="20"/>
                <w:lang w:eastAsia="pt-BR"/>
              </w:rPr>
              <w:t>0</w:t>
            </w:r>
          </w:p>
        </w:tc>
      </w:tr>
      <w:tr w:rsidR="0082017A" w:rsidRPr="0071229E" w:rsidTr="007C4E8B">
        <w:trPr>
          <w:cantSplit/>
          <w:trHeight w:val="510"/>
        </w:trPr>
        <w:tc>
          <w:tcPr>
            <w:tcW w:w="362" w:type="pct"/>
            <w:noWrap/>
            <w:vAlign w:val="bottom"/>
          </w:tcPr>
          <w:p w:rsidR="0082017A" w:rsidRPr="0071229E" w:rsidRDefault="0082017A" w:rsidP="00E16959">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46</w:t>
            </w:r>
          </w:p>
        </w:tc>
        <w:tc>
          <w:tcPr>
            <w:tcW w:w="1405" w:type="pct"/>
            <w:tcBorders>
              <w:right w:val="single" w:sz="4" w:space="0" w:color="auto"/>
            </w:tcBorders>
            <w:noWrap/>
            <w:vAlign w:val="bottom"/>
          </w:tcPr>
          <w:p w:rsidR="0082017A" w:rsidRPr="0071229E" w:rsidRDefault="0082017A" w:rsidP="005F7BFE">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185/65R15 ME/EPP</w:t>
            </w:r>
          </w:p>
        </w:tc>
        <w:tc>
          <w:tcPr>
            <w:tcW w:w="736" w:type="pct"/>
            <w:tcBorders>
              <w:right w:val="single" w:sz="4" w:space="0" w:color="auto"/>
            </w:tcBorders>
            <w:vAlign w:val="bottom"/>
          </w:tcPr>
          <w:p w:rsidR="0082017A" w:rsidRPr="0071229E" w:rsidRDefault="0082017A" w:rsidP="007C4E8B">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Fuzion</w:t>
            </w:r>
            <w:proofErr w:type="spellEnd"/>
          </w:p>
        </w:tc>
        <w:tc>
          <w:tcPr>
            <w:tcW w:w="499" w:type="pct"/>
            <w:tcBorders>
              <w:left w:val="single" w:sz="4" w:space="0" w:color="auto"/>
            </w:tcBorders>
            <w:noWrap/>
            <w:vAlign w:val="bottom"/>
          </w:tcPr>
          <w:p w:rsidR="0082017A" w:rsidRPr="0071229E" w:rsidRDefault="0082017A" w:rsidP="005F7BF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533" w:type="pct"/>
            <w:noWrap/>
            <w:vAlign w:val="bottom"/>
          </w:tcPr>
          <w:p w:rsidR="0082017A" w:rsidRPr="0071229E" w:rsidRDefault="0082017A" w:rsidP="00F36AF7">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10</w:t>
            </w:r>
          </w:p>
        </w:tc>
        <w:tc>
          <w:tcPr>
            <w:tcW w:w="736" w:type="pct"/>
            <w:tcBorders>
              <w:right w:val="single" w:sz="4" w:space="0" w:color="auto"/>
            </w:tcBorders>
            <w:noWrap/>
            <w:vAlign w:val="bottom"/>
          </w:tcPr>
          <w:p w:rsidR="0082017A" w:rsidRPr="00CB3180" w:rsidRDefault="0082017A" w:rsidP="00B12BB9">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240,9</w:t>
            </w:r>
            <w:r>
              <w:rPr>
                <w:rFonts w:ascii="Arial Narrow" w:eastAsia="Times New Roman" w:hAnsi="Arial Narrow" w:cs="Arial"/>
                <w:bCs/>
                <w:iCs/>
                <w:szCs w:val="20"/>
                <w:lang w:eastAsia="pt-BR"/>
              </w:rPr>
              <w:t>0</w:t>
            </w:r>
          </w:p>
        </w:tc>
        <w:tc>
          <w:tcPr>
            <w:tcW w:w="729" w:type="pct"/>
            <w:tcBorders>
              <w:top w:val="single" w:sz="4" w:space="0" w:color="auto"/>
              <w:left w:val="single" w:sz="4" w:space="0" w:color="auto"/>
              <w:bottom w:val="single" w:sz="4" w:space="0" w:color="auto"/>
              <w:right w:val="single" w:sz="4" w:space="0" w:color="auto"/>
            </w:tcBorders>
            <w:noWrap/>
            <w:vAlign w:val="bottom"/>
          </w:tcPr>
          <w:p w:rsidR="0082017A" w:rsidRPr="00CB3180" w:rsidRDefault="0082017A" w:rsidP="00B12BB9">
            <w:pPr>
              <w:keepNext/>
              <w:jc w:val="right"/>
              <w:outlineLvl w:val="2"/>
              <w:rPr>
                <w:rFonts w:eastAsia="Times New Roman"/>
                <w:bCs/>
                <w:szCs w:val="20"/>
                <w:lang w:eastAsia="pt-BR"/>
              </w:rPr>
            </w:pPr>
            <w:r>
              <w:rPr>
                <w:rFonts w:eastAsia="Times New Roman"/>
                <w:bCs/>
                <w:szCs w:val="20"/>
                <w:lang w:eastAsia="pt-BR"/>
              </w:rPr>
              <w:t>2.409,0</w:t>
            </w:r>
            <w:r>
              <w:rPr>
                <w:rFonts w:eastAsia="Times New Roman"/>
                <w:bCs/>
                <w:szCs w:val="20"/>
                <w:lang w:eastAsia="pt-BR"/>
              </w:rPr>
              <w:t>0</w:t>
            </w:r>
          </w:p>
        </w:tc>
      </w:tr>
      <w:tr w:rsidR="0082017A" w:rsidRPr="0071229E" w:rsidTr="007C4E8B">
        <w:trPr>
          <w:cantSplit/>
          <w:trHeight w:val="510"/>
        </w:trPr>
        <w:tc>
          <w:tcPr>
            <w:tcW w:w="362" w:type="pct"/>
            <w:noWrap/>
            <w:vAlign w:val="bottom"/>
          </w:tcPr>
          <w:p w:rsidR="0082017A" w:rsidRPr="0071229E" w:rsidRDefault="0082017A" w:rsidP="00E16959">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59</w:t>
            </w:r>
          </w:p>
        </w:tc>
        <w:tc>
          <w:tcPr>
            <w:tcW w:w="1405" w:type="pct"/>
            <w:tcBorders>
              <w:right w:val="single" w:sz="4" w:space="0" w:color="auto"/>
            </w:tcBorders>
            <w:noWrap/>
            <w:vAlign w:val="bottom"/>
          </w:tcPr>
          <w:p w:rsidR="0082017A" w:rsidRPr="0071229E" w:rsidRDefault="0082017A" w:rsidP="005F7BFE">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275/</w:t>
            </w:r>
            <w:proofErr w:type="gramStart"/>
            <w:r>
              <w:rPr>
                <w:rFonts w:ascii="Arial Narrow" w:eastAsia="Times New Roman" w:hAnsi="Arial Narrow"/>
                <w:color w:val="000000"/>
                <w:szCs w:val="20"/>
                <w:lang w:eastAsia="pt-BR"/>
              </w:rPr>
              <w:t>80R22,</w:t>
            </w:r>
            <w:proofErr w:type="gramEnd"/>
            <w:r>
              <w:rPr>
                <w:rFonts w:ascii="Arial Narrow" w:eastAsia="Times New Roman" w:hAnsi="Arial Narrow"/>
                <w:color w:val="000000"/>
                <w:szCs w:val="20"/>
                <w:lang w:eastAsia="pt-BR"/>
              </w:rPr>
              <w:t>5 P/ RODA TRAÇÃO</w:t>
            </w:r>
          </w:p>
        </w:tc>
        <w:tc>
          <w:tcPr>
            <w:tcW w:w="736" w:type="pct"/>
            <w:tcBorders>
              <w:right w:val="single" w:sz="4" w:space="0" w:color="auto"/>
            </w:tcBorders>
            <w:vAlign w:val="bottom"/>
          </w:tcPr>
          <w:p w:rsidR="0082017A" w:rsidRPr="0071229E" w:rsidRDefault="0082017A" w:rsidP="007C4E8B">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Dayton</w:t>
            </w:r>
            <w:proofErr w:type="spellEnd"/>
          </w:p>
        </w:tc>
        <w:tc>
          <w:tcPr>
            <w:tcW w:w="499" w:type="pct"/>
            <w:tcBorders>
              <w:left w:val="single" w:sz="4" w:space="0" w:color="auto"/>
            </w:tcBorders>
            <w:noWrap/>
            <w:vAlign w:val="bottom"/>
          </w:tcPr>
          <w:p w:rsidR="0082017A" w:rsidRPr="0071229E" w:rsidRDefault="0082017A" w:rsidP="005F7BF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533" w:type="pct"/>
            <w:noWrap/>
            <w:vAlign w:val="bottom"/>
          </w:tcPr>
          <w:p w:rsidR="0082017A" w:rsidRPr="0071229E" w:rsidRDefault="0082017A" w:rsidP="00F36AF7">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60</w:t>
            </w:r>
          </w:p>
        </w:tc>
        <w:tc>
          <w:tcPr>
            <w:tcW w:w="736" w:type="pct"/>
            <w:tcBorders>
              <w:right w:val="single" w:sz="4" w:space="0" w:color="auto"/>
            </w:tcBorders>
            <w:noWrap/>
            <w:vAlign w:val="bottom"/>
          </w:tcPr>
          <w:p w:rsidR="0082017A" w:rsidRPr="00CB3180" w:rsidRDefault="0082017A" w:rsidP="00B12BB9">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1.356,0</w:t>
            </w:r>
            <w:r>
              <w:rPr>
                <w:rFonts w:ascii="Arial Narrow" w:eastAsia="Times New Roman" w:hAnsi="Arial Narrow" w:cs="Arial"/>
                <w:bCs/>
                <w:iCs/>
                <w:szCs w:val="20"/>
                <w:lang w:eastAsia="pt-BR"/>
              </w:rPr>
              <w:t>0</w:t>
            </w:r>
          </w:p>
        </w:tc>
        <w:tc>
          <w:tcPr>
            <w:tcW w:w="729" w:type="pct"/>
            <w:tcBorders>
              <w:top w:val="single" w:sz="4" w:space="0" w:color="auto"/>
              <w:left w:val="single" w:sz="4" w:space="0" w:color="auto"/>
              <w:bottom w:val="single" w:sz="4" w:space="0" w:color="auto"/>
              <w:right w:val="single" w:sz="4" w:space="0" w:color="auto"/>
            </w:tcBorders>
            <w:noWrap/>
            <w:vAlign w:val="bottom"/>
          </w:tcPr>
          <w:p w:rsidR="0082017A" w:rsidRPr="00CB3180" w:rsidRDefault="0082017A" w:rsidP="00B12BB9">
            <w:pPr>
              <w:keepNext/>
              <w:jc w:val="right"/>
              <w:outlineLvl w:val="2"/>
              <w:rPr>
                <w:rFonts w:eastAsia="Times New Roman"/>
                <w:bCs/>
                <w:szCs w:val="20"/>
                <w:lang w:eastAsia="pt-BR"/>
              </w:rPr>
            </w:pPr>
            <w:r>
              <w:rPr>
                <w:rFonts w:eastAsia="Times New Roman"/>
                <w:bCs/>
                <w:szCs w:val="20"/>
                <w:lang w:eastAsia="pt-BR"/>
              </w:rPr>
              <w:t>81.360,0</w:t>
            </w:r>
            <w:r>
              <w:rPr>
                <w:rFonts w:eastAsia="Times New Roman"/>
                <w:bCs/>
                <w:szCs w:val="20"/>
                <w:lang w:eastAsia="pt-BR"/>
              </w:rPr>
              <w:t>0</w:t>
            </w:r>
          </w:p>
        </w:tc>
      </w:tr>
      <w:tr w:rsidR="0082017A" w:rsidRPr="0071229E" w:rsidTr="007C4E8B">
        <w:trPr>
          <w:cantSplit/>
          <w:trHeight w:val="510"/>
        </w:trPr>
        <w:tc>
          <w:tcPr>
            <w:tcW w:w="362" w:type="pct"/>
            <w:noWrap/>
            <w:vAlign w:val="bottom"/>
          </w:tcPr>
          <w:p w:rsidR="0082017A" w:rsidRPr="0071229E" w:rsidRDefault="0082017A" w:rsidP="00E16959">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60</w:t>
            </w:r>
          </w:p>
        </w:tc>
        <w:tc>
          <w:tcPr>
            <w:tcW w:w="1405" w:type="pct"/>
            <w:tcBorders>
              <w:right w:val="single" w:sz="4" w:space="0" w:color="auto"/>
            </w:tcBorders>
            <w:noWrap/>
            <w:vAlign w:val="bottom"/>
          </w:tcPr>
          <w:p w:rsidR="0082017A" w:rsidRPr="0071229E" w:rsidRDefault="0082017A" w:rsidP="005F7BFE">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 275/</w:t>
            </w:r>
            <w:proofErr w:type="gramStart"/>
            <w:r>
              <w:rPr>
                <w:rFonts w:ascii="Arial Narrow" w:eastAsia="Times New Roman" w:hAnsi="Arial Narrow"/>
                <w:color w:val="000000"/>
                <w:szCs w:val="20"/>
                <w:lang w:eastAsia="pt-BR"/>
              </w:rPr>
              <w:t>80R22,</w:t>
            </w:r>
            <w:proofErr w:type="gramEnd"/>
            <w:r>
              <w:rPr>
                <w:rFonts w:ascii="Arial Narrow" w:eastAsia="Times New Roman" w:hAnsi="Arial Narrow"/>
                <w:color w:val="000000"/>
                <w:szCs w:val="20"/>
                <w:lang w:eastAsia="pt-BR"/>
              </w:rPr>
              <w:t>5 P/ RODA TRAÇÃO ME/EPP</w:t>
            </w:r>
          </w:p>
        </w:tc>
        <w:tc>
          <w:tcPr>
            <w:tcW w:w="736" w:type="pct"/>
            <w:tcBorders>
              <w:right w:val="single" w:sz="4" w:space="0" w:color="auto"/>
            </w:tcBorders>
            <w:vAlign w:val="bottom"/>
          </w:tcPr>
          <w:p w:rsidR="0082017A" w:rsidRPr="0071229E" w:rsidRDefault="0082017A" w:rsidP="007C4E8B">
            <w:pPr>
              <w:overflowPunct w:val="0"/>
              <w:autoSpaceDE w:val="0"/>
              <w:autoSpaceDN w:val="0"/>
              <w:adjustRightInd w:val="0"/>
              <w:jc w:val="center"/>
              <w:textAlignment w:val="baseline"/>
              <w:rPr>
                <w:rFonts w:ascii="Arial Narrow" w:eastAsia="Times New Roman" w:hAnsi="Arial Narrow"/>
                <w:color w:val="000000"/>
                <w:szCs w:val="20"/>
                <w:lang w:eastAsia="pt-BR"/>
              </w:rPr>
            </w:pPr>
            <w:proofErr w:type="spellStart"/>
            <w:r>
              <w:rPr>
                <w:rFonts w:ascii="Arial Narrow" w:eastAsia="Times New Roman" w:hAnsi="Arial Narrow"/>
                <w:color w:val="000000"/>
                <w:szCs w:val="20"/>
                <w:lang w:eastAsia="pt-BR"/>
              </w:rPr>
              <w:t>Dayton</w:t>
            </w:r>
            <w:proofErr w:type="spellEnd"/>
          </w:p>
        </w:tc>
        <w:tc>
          <w:tcPr>
            <w:tcW w:w="499" w:type="pct"/>
            <w:tcBorders>
              <w:left w:val="single" w:sz="4" w:space="0" w:color="auto"/>
            </w:tcBorders>
            <w:noWrap/>
            <w:vAlign w:val="bottom"/>
          </w:tcPr>
          <w:p w:rsidR="0082017A" w:rsidRPr="0071229E" w:rsidRDefault="0082017A" w:rsidP="005F7BF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533" w:type="pct"/>
            <w:noWrap/>
            <w:vAlign w:val="bottom"/>
          </w:tcPr>
          <w:p w:rsidR="0082017A" w:rsidRPr="0071229E" w:rsidRDefault="0082017A" w:rsidP="00F36AF7">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20</w:t>
            </w:r>
          </w:p>
        </w:tc>
        <w:tc>
          <w:tcPr>
            <w:tcW w:w="736" w:type="pct"/>
            <w:tcBorders>
              <w:right w:val="single" w:sz="4" w:space="0" w:color="auto"/>
            </w:tcBorders>
            <w:noWrap/>
            <w:vAlign w:val="bottom"/>
          </w:tcPr>
          <w:p w:rsidR="0082017A" w:rsidRPr="00CB3180" w:rsidRDefault="0082017A" w:rsidP="00B12BB9">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1.356,0</w:t>
            </w:r>
            <w:r>
              <w:rPr>
                <w:rFonts w:ascii="Arial Narrow" w:eastAsia="Times New Roman" w:hAnsi="Arial Narrow" w:cs="Arial"/>
                <w:bCs/>
                <w:iCs/>
                <w:szCs w:val="20"/>
                <w:lang w:eastAsia="pt-BR"/>
              </w:rPr>
              <w:t>0</w:t>
            </w:r>
          </w:p>
        </w:tc>
        <w:tc>
          <w:tcPr>
            <w:tcW w:w="729" w:type="pct"/>
            <w:tcBorders>
              <w:top w:val="single" w:sz="4" w:space="0" w:color="auto"/>
              <w:left w:val="single" w:sz="4" w:space="0" w:color="auto"/>
              <w:bottom w:val="single" w:sz="4" w:space="0" w:color="auto"/>
              <w:right w:val="single" w:sz="4" w:space="0" w:color="auto"/>
            </w:tcBorders>
            <w:noWrap/>
            <w:vAlign w:val="bottom"/>
          </w:tcPr>
          <w:p w:rsidR="0082017A" w:rsidRPr="00CB3180" w:rsidRDefault="0082017A" w:rsidP="00B12BB9">
            <w:pPr>
              <w:keepNext/>
              <w:jc w:val="right"/>
              <w:outlineLvl w:val="2"/>
              <w:rPr>
                <w:rFonts w:eastAsia="Times New Roman"/>
                <w:bCs/>
                <w:szCs w:val="20"/>
                <w:lang w:eastAsia="pt-BR"/>
              </w:rPr>
            </w:pPr>
            <w:r>
              <w:rPr>
                <w:rFonts w:eastAsia="Times New Roman"/>
                <w:bCs/>
                <w:szCs w:val="20"/>
                <w:lang w:eastAsia="pt-BR"/>
              </w:rPr>
              <w:t>27.120,0</w:t>
            </w:r>
            <w:r>
              <w:rPr>
                <w:rFonts w:eastAsia="Times New Roman"/>
                <w:bCs/>
                <w:szCs w:val="20"/>
                <w:lang w:eastAsia="pt-BR"/>
              </w:rPr>
              <w:t>0</w:t>
            </w:r>
          </w:p>
        </w:tc>
      </w:tr>
      <w:tr w:rsidR="005F7BFE" w:rsidRPr="0071229E" w:rsidTr="008E72B4">
        <w:trPr>
          <w:cantSplit/>
          <w:trHeight w:val="397"/>
        </w:trPr>
        <w:tc>
          <w:tcPr>
            <w:tcW w:w="4271" w:type="pct"/>
            <w:gridSpan w:val="6"/>
            <w:tcBorders>
              <w:right w:val="single" w:sz="4" w:space="0" w:color="auto"/>
            </w:tcBorders>
            <w:noWrap/>
            <w:vAlign w:val="bottom"/>
          </w:tcPr>
          <w:p w:rsidR="005F7BFE" w:rsidRPr="00D152C7" w:rsidRDefault="005F7BFE" w:rsidP="005F7BFE">
            <w:pPr>
              <w:overflowPunct w:val="0"/>
              <w:autoSpaceDE w:val="0"/>
              <w:autoSpaceDN w:val="0"/>
              <w:adjustRightInd w:val="0"/>
              <w:ind w:left="575" w:right="-18"/>
              <w:jc w:val="right"/>
              <w:textAlignment w:val="baseline"/>
              <w:rPr>
                <w:rFonts w:ascii="Arial Narrow" w:eastAsia="Times New Roman" w:hAnsi="Arial Narrow" w:cs="Arial"/>
                <w:b/>
                <w:bCs/>
                <w:iCs/>
                <w:szCs w:val="20"/>
                <w:lang w:eastAsia="pt-BR"/>
              </w:rPr>
            </w:pPr>
            <w:r w:rsidRPr="00D152C7">
              <w:rPr>
                <w:rFonts w:ascii="Arial Narrow" w:eastAsia="Times New Roman" w:hAnsi="Arial Narrow" w:cs="Arial"/>
                <w:b/>
                <w:bCs/>
                <w:iCs/>
                <w:szCs w:val="20"/>
                <w:lang w:eastAsia="pt-BR"/>
              </w:rPr>
              <w:t xml:space="preserve">Valor Total </w:t>
            </w:r>
            <w:proofErr w:type="gramStart"/>
            <w:r w:rsidRPr="00D152C7">
              <w:rPr>
                <w:rFonts w:ascii="Arial Narrow" w:eastAsia="Times New Roman" w:hAnsi="Arial Narrow" w:cs="Arial"/>
                <w:b/>
                <w:bCs/>
                <w:iCs/>
                <w:szCs w:val="20"/>
                <w:lang w:eastAsia="pt-BR"/>
              </w:rPr>
              <w:t>Registrado ...</w:t>
            </w:r>
            <w:proofErr w:type="gramEnd"/>
            <w:r w:rsidRPr="00D152C7">
              <w:rPr>
                <w:rFonts w:ascii="Arial Narrow" w:eastAsia="Times New Roman" w:hAnsi="Arial Narrow" w:cs="Arial"/>
                <w:b/>
                <w:bCs/>
                <w:iCs/>
                <w:szCs w:val="20"/>
                <w:lang w:eastAsia="pt-BR"/>
              </w:rPr>
              <w:t>...................... (R$)</w:t>
            </w:r>
          </w:p>
        </w:tc>
        <w:tc>
          <w:tcPr>
            <w:tcW w:w="729" w:type="pct"/>
            <w:tcBorders>
              <w:top w:val="single" w:sz="4" w:space="0" w:color="auto"/>
              <w:left w:val="single" w:sz="4" w:space="0" w:color="auto"/>
              <w:bottom w:val="single" w:sz="4" w:space="0" w:color="auto"/>
              <w:right w:val="single" w:sz="4" w:space="0" w:color="auto"/>
            </w:tcBorders>
            <w:noWrap/>
            <w:vAlign w:val="bottom"/>
          </w:tcPr>
          <w:p w:rsidR="005F7BFE" w:rsidRPr="007C3C5E" w:rsidRDefault="00F36AF7" w:rsidP="005F7BFE">
            <w:pPr>
              <w:keepNext/>
              <w:jc w:val="right"/>
              <w:outlineLvl w:val="2"/>
              <w:rPr>
                <w:rFonts w:ascii="Arial Narrow" w:eastAsia="Times New Roman" w:hAnsi="Arial Narrow"/>
                <w:b/>
                <w:bCs/>
                <w:szCs w:val="20"/>
                <w:lang w:eastAsia="pt-BR"/>
              </w:rPr>
            </w:pPr>
            <w:r w:rsidRPr="007C3C5E">
              <w:rPr>
                <w:rFonts w:ascii="Arial" w:hAnsi="Arial" w:cs="Arial"/>
                <w:b/>
                <w:color w:val="000000"/>
                <w:spacing w:val="-2"/>
                <w:szCs w:val="20"/>
              </w:rPr>
              <w:t>118.116,00</w:t>
            </w:r>
          </w:p>
        </w:tc>
      </w:tr>
      <w:tr w:rsidR="007C3C5E" w:rsidRPr="0071229E" w:rsidTr="007C3C5E">
        <w:trPr>
          <w:cantSplit/>
          <w:trHeight w:val="397"/>
        </w:trPr>
        <w:tc>
          <w:tcPr>
            <w:tcW w:w="5000" w:type="pct"/>
            <w:gridSpan w:val="7"/>
            <w:tcBorders>
              <w:right w:val="single" w:sz="4" w:space="0" w:color="auto"/>
            </w:tcBorders>
            <w:noWrap/>
            <w:vAlign w:val="bottom"/>
          </w:tcPr>
          <w:p w:rsidR="007C3C5E" w:rsidRPr="007C3C5E" w:rsidRDefault="007C3C5E" w:rsidP="007C3C5E">
            <w:pPr>
              <w:keepNext/>
              <w:jc w:val="left"/>
              <w:outlineLvl w:val="2"/>
              <w:rPr>
                <w:rFonts w:ascii="Arial" w:hAnsi="Arial" w:cs="Arial"/>
                <w:b/>
                <w:color w:val="000000"/>
                <w:spacing w:val="-2"/>
                <w:sz w:val="22"/>
              </w:rPr>
            </w:pPr>
            <w:r w:rsidRPr="007C3C5E">
              <w:rPr>
                <w:rFonts w:ascii="Arial" w:hAnsi="Arial" w:cs="Arial"/>
                <w:b/>
                <w:color w:val="000000"/>
                <w:spacing w:val="-2"/>
                <w:sz w:val="22"/>
              </w:rPr>
              <w:t xml:space="preserve">Valor global p/ extenso       </w:t>
            </w:r>
            <w:r w:rsidRPr="007C3C5E">
              <w:rPr>
                <w:rFonts w:ascii="Arial" w:hAnsi="Arial" w:cs="Arial"/>
                <w:color w:val="000000"/>
                <w:spacing w:val="-2"/>
                <w:sz w:val="22"/>
              </w:rPr>
              <w:t>(</w:t>
            </w:r>
            <w:proofErr w:type="gramStart"/>
            <w:r w:rsidRPr="007C3C5E">
              <w:rPr>
                <w:rFonts w:ascii="Arial" w:hAnsi="Arial" w:cs="Arial"/>
                <w:color w:val="000000"/>
                <w:spacing w:val="-2"/>
                <w:sz w:val="22"/>
              </w:rPr>
              <w:t>cento e dezoito mil, cento e dezesseis</w:t>
            </w:r>
            <w:proofErr w:type="gramEnd"/>
            <w:r w:rsidRPr="007C3C5E">
              <w:rPr>
                <w:rFonts w:ascii="Arial" w:hAnsi="Arial" w:cs="Arial"/>
                <w:color w:val="000000"/>
                <w:spacing w:val="-2"/>
                <w:sz w:val="22"/>
              </w:rPr>
              <w:t xml:space="preserve"> reais)</w:t>
            </w:r>
          </w:p>
        </w:tc>
      </w:tr>
    </w:tbl>
    <w:p w:rsidR="005C3CFF" w:rsidRPr="0071229E" w:rsidRDefault="005C3CFF" w:rsidP="005C3CFF">
      <w:pPr>
        <w:overflowPunct w:val="0"/>
        <w:autoSpaceDE w:val="0"/>
        <w:autoSpaceDN w:val="0"/>
        <w:adjustRightInd w:val="0"/>
        <w:jc w:val="left"/>
        <w:textAlignment w:val="baseline"/>
        <w:rPr>
          <w:rFonts w:eastAsia="Times New Roman"/>
          <w:szCs w:val="20"/>
          <w:lang w:eastAsia="pt-BR"/>
        </w:rPr>
      </w:pPr>
    </w:p>
    <w:p w:rsidR="005C3CFF" w:rsidRPr="0071229E" w:rsidRDefault="005C3CFF" w:rsidP="00CA7E3D">
      <w:pPr>
        <w:rPr>
          <w:rFonts w:ascii="Arial Narrow" w:eastAsia="Times New Roman" w:hAnsi="Arial Narrow"/>
          <w:b/>
          <w:sz w:val="23"/>
          <w:szCs w:val="23"/>
          <w:u w:val="single"/>
          <w:lang w:eastAsia="pt-BR"/>
        </w:rPr>
      </w:pPr>
      <w:r w:rsidRPr="0071229E">
        <w:rPr>
          <w:rFonts w:ascii="Arial Narrow" w:eastAsia="Times New Roman" w:hAnsi="Arial Narrow"/>
          <w:b/>
          <w:sz w:val="23"/>
          <w:szCs w:val="23"/>
          <w:u w:val="single"/>
          <w:lang w:eastAsia="pt-BR"/>
        </w:rPr>
        <w:t>CLÁUSULA PRIMEIRA - DO OBJETO</w:t>
      </w:r>
    </w:p>
    <w:p w:rsidR="005C3CFF" w:rsidRPr="0071229E" w:rsidRDefault="005C3CFF" w:rsidP="00CA7E3D">
      <w:pPr>
        <w:rPr>
          <w:rFonts w:ascii="Arial Narrow" w:eastAsia="Times New Roman" w:hAnsi="Arial Narrow"/>
          <w:b/>
          <w:sz w:val="23"/>
          <w:szCs w:val="23"/>
          <w:u w:val="single"/>
          <w:lang w:eastAsia="pt-BR"/>
        </w:rPr>
      </w:pPr>
    </w:p>
    <w:p w:rsidR="00D152C7" w:rsidRPr="003509A4" w:rsidRDefault="00D152C7" w:rsidP="00156CF8">
      <w:pPr>
        <w:pStyle w:val="Lista"/>
        <w:jc w:val="both"/>
        <w:rPr>
          <w:rFonts w:ascii="Arial Narrow" w:hAnsi="Arial Narrow"/>
          <w:sz w:val="23"/>
          <w:szCs w:val="23"/>
        </w:rPr>
      </w:pPr>
      <w:r w:rsidRPr="003509A4">
        <w:rPr>
          <w:rFonts w:ascii="Arial Narrow" w:hAnsi="Arial Narrow"/>
          <w:sz w:val="23"/>
          <w:szCs w:val="23"/>
        </w:rPr>
        <w:t>1.1 - O objeto da presente ata é o registro de preços para AQUISIÇÕES FUTURAS DE CÂMARAS, PROTETORES E PNEUS NOVOS PARA USO NA FROTA DE VEÍCULOS MUNICIPAL</w:t>
      </w:r>
      <w:r w:rsidRPr="003509A4">
        <w:rPr>
          <w:rFonts w:ascii="Arial Narrow" w:hAnsi="Arial Narrow"/>
          <w:b/>
          <w:sz w:val="23"/>
          <w:szCs w:val="23"/>
        </w:rPr>
        <w:t xml:space="preserve">, </w:t>
      </w:r>
      <w:r w:rsidRPr="003509A4">
        <w:rPr>
          <w:rFonts w:ascii="Arial Narrow" w:hAnsi="Arial Narrow" w:cs="Calibri"/>
          <w:sz w:val="23"/>
          <w:szCs w:val="23"/>
        </w:rPr>
        <w:t>conforme especificações e quantidades constantes no ANEXO I - TERMO DE REFERÊNCIA, do EDITAL n.º 24/2018, referente ao PREGÃO PRESENCIAL - REGISTRO DE PREÇOS n.º 24/2018 que integram esta Ata, independentemente de transcrição, para todos os fins e efeitos legais.</w:t>
      </w:r>
    </w:p>
    <w:p w:rsidR="008E72B4" w:rsidRDefault="008E72B4" w:rsidP="00CA7E3D">
      <w:pPr>
        <w:rPr>
          <w:rFonts w:ascii="Arial Narrow" w:hAnsi="Arial Narrow"/>
          <w:b/>
          <w:sz w:val="23"/>
          <w:szCs w:val="23"/>
          <w:u w:val="single"/>
        </w:rPr>
      </w:pPr>
    </w:p>
    <w:p w:rsidR="00D152C7" w:rsidRPr="003509A4" w:rsidRDefault="00D152C7" w:rsidP="00CA7E3D">
      <w:pPr>
        <w:rPr>
          <w:rFonts w:ascii="Arial Narrow" w:hAnsi="Arial Narrow" w:cs="Arial"/>
          <w:b/>
          <w:bCs/>
          <w:sz w:val="23"/>
          <w:szCs w:val="23"/>
          <w:u w:val="single"/>
        </w:rPr>
      </w:pPr>
      <w:r w:rsidRPr="003509A4">
        <w:rPr>
          <w:rFonts w:ascii="Arial Narrow" w:hAnsi="Arial Narrow"/>
          <w:b/>
          <w:sz w:val="23"/>
          <w:szCs w:val="23"/>
          <w:u w:val="single"/>
        </w:rPr>
        <w:t xml:space="preserve">CLÁUSULA SEGUNDA - </w:t>
      </w:r>
      <w:r w:rsidRPr="003509A4">
        <w:rPr>
          <w:rFonts w:ascii="Arial Narrow" w:hAnsi="Arial Narrow" w:cs="Arial"/>
          <w:b/>
          <w:bCs/>
          <w:sz w:val="23"/>
          <w:szCs w:val="23"/>
          <w:u w:val="single"/>
        </w:rPr>
        <w:t>DA VIGÊNCIA DA ATA DE REGISTRO DE PREÇO</w:t>
      </w:r>
    </w:p>
    <w:p w:rsidR="00D152C7" w:rsidRPr="003509A4" w:rsidRDefault="00D152C7" w:rsidP="00CA7E3D">
      <w:pPr>
        <w:rPr>
          <w:rFonts w:ascii="Arial Narrow" w:hAnsi="Arial Narrow"/>
          <w:sz w:val="23"/>
          <w:szCs w:val="23"/>
        </w:rPr>
      </w:pPr>
    </w:p>
    <w:p w:rsidR="00D152C7" w:rsidRPr="003509A4" w:rsidRDefault="00D152C7" w:rsidP="00CA7E3D">
      <w:pPr>
        <w:rPr>
          <w:rFonts w:ascii="Arial Narrow" w:hAnsi="Arial Narrow"/>
          <w:b/>
          <w:sz w:val="23"/>
          <w:szCs w:val="23"/>
        </w:rPr>
      </w:pPr>
      <w:r w:rsidRPr="003509A4">
        <w:rPr>
          <w:rFonts w:ascii="Arial Narrow" w:hAnsi="Arial Narrow"/>
          <w:sz w:val="23"/>
          <w:szCs w:val="23"/>
        </w:rPr>
        <w:t xml:space="preserve">2.1 - </w:t>
      </w:r>
      <w:proofErr w:type="gramStart"/>
      <w:r w:rsidRPr="003509A4">
        <w:rPr>
          <w:rFonts w:ascii="Arial Narrow" w:hAnsi="Arial Narrow"/>
          <w:sz w:val="23"/>
          <w:szCs w:val="23"/>
        </w:rPr>
        <w:t>A presente</w:t>
      </w:r>
      <w:proofErr w:type="gramEnd"/>
      <w:r w:rsidRPr="003509A4">
        <w:rPr>
          <w:rFonts w:ascii="Arial Narrow" w:hAnsi="Arial Narrow"/>
          <w:sz w:val="23"/>
          <w:szCs w:val="23"/>
        </w:rPr>
        <w:t xml:space="preserve"> Ata de Registro de Preços terá a validade de 12 (doze) meses, a partir da sua assinatura.</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 xml:space="preserve">2.2 - Durante o prazo de validade desta Ata de Registro de Preços, a Prefeitura Municipal de Conchas não será obrigada a firmar as contratações que deles poderão advir, facultando-se a realização de licitação específica </w:t>
      </w:r>
      <w:r w:rsidRPr="003509A4">
        <w:rPr>
          <w:rFonts w:ascii="Arial Narrow" w:hAnsi="Arial Narrow"/>
          <w:b w:val="0"/>
          <w:sz w:val="23"/>
          <w:szCs w:val="23"/>
        </w:rPr>
        <w:lastRenderedPageBreak/>
        <w:t>para aquisição pretendida, sendo assegurado ao beneficiário do registro preferência de fornecimento em igualdade de condições.</w:t>
      </w:r>
    </w:p>
    <w:p w:rsidR="00D152C7" w:rsidRPr="003509A4" w:rsidRDefault="00D152C7" w:rsidP="00CA7E3D">
      <w:pPr>
        <w:rPr>
          <w:rFonts w:ascii="Arial Narrow" w:hAnsi="Arial Narrow"/>
          <w:b/>
          <w:sz w:val="23"/>
          <w:szCs w:val="23"/>
          <w:u w:val="single"/>
        </w:rPr>
      </w:pPr>
    </w:p>
    <w:p w:rsidR="00156CF8" w:rsidRDefault="00156CF8" w:rsidP="00CA7E3D">
      <w:pPr>
        <w:rPr>
          <w:rFonts w:ascii="Arial Narrow" w:hAnsi="Arial Narrow"/>
          <w:b/>
          <w:sz w:val="23"/>
          <w:szCs w:val="23"/>
          <w:u w:val="single"/>
        </w:rPr>
      </w:pPr>
    </w:p>
    <w:p w:rsidR="00D152C7" w:rsidRPr="003509A4" w:rsidRDefault="00D152C7" w:rsidP="00CA7E3D">
      <w:pPr>
        <w:rPr>
          <w:rFonts w:ascii="Arial Narrow" w:hAnsi="Arial Narrow"/>
          <w:b/>
          <w:sz w:val="23"/>
          <w:szCs w:val="23"/>
          <w:u w:val="single"/>
        </w:rPr>
      </w:pPr>
      <w:r w:rsidRPr="003509A4">
        <w:rPr>
          <w:rFonts w:ascii="Arial Narrow" w:hAnsi="Arial Narrow"/>
          <w:b/>
          <w:sz w:val="23"/>
          <w:szCs w:val="23"/>
          <w:u w:val="single"/>
        </w:rPr>
        <w:t>CLÁUSULA TERCEIRA - DA UTILIZAÇÃO DA ATA DE REGISTRO DE PREÇOS</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3.1 - A convocação do proponente pela Prefeitura Municipal de Conchas</w:t>
      </w:r>
      <w:proofErr w:type="gramStart"/>
      <w:r w:rsidRPr="003509A4">
        <w:rPr>
          <w:rFonts w:ascii="Arial Narrow" w:hAnsi="Arial Narrow"/>
          <w:b w:val="0"/>
          <w:sz w:val="23"/>
          <w:szCs w:val="23"/>
        </w:rPr>
        <w:t>, será</w:t>
      </w:r>
      <w:proofErr w:type="gramEnd"/>
      <w:r w:rsidRPr="003509A4">
        <w:rPr>
          <w:rFonts w:ascii="Arial Narrow" w:hAnsi="Arial Narrow"/>
          <w:b w:val="0"/>
          <w:sz w:val="23"/>
          <w:szCs w:val="23"/>
        </w:rPr>
        <w:t xml:space="preserve"> formalizada e conterá o endereço e o prazo máximo em que deverá comparecer para retirar o respectivo pedido, mediante Nota de Empenho.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3.2 - O preço ofertado pela(s) empresa(s) signatária(s) da presente Ata de Registro de Preços é o especificado acima, de acordo com a respectiva classificação no Pregão.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3.3 - Em cada fornecimento decorrente desta Ata serão observados o preço e as condições constantes do Edital de Pregão n.º 24/2018, que a precedeu e integra o presente instrumento de compromisso.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3.4 - A cada fornecimento, o preço unitário a ser pago será o constante da proposta apresentada no Pregão,</w:t>
      </w:r>
      <w:proofErr w:type="gramStart"/>
      <w:r w:rsidRPr="003509A4">
        <w:rPr>
          <w:rFonts w:ascii="Arial Narrow" w:hAnsi="Arial Narrow"/>
          <w:b w:val="0"/>
          <w:sz w:val="23"/>
          <w:szCs w:val="23"/>
        </w:rPr>
        <w:t xml:space="preserve">  </w:t>
      </w:r>
      <w:proofErr w:type="gramEnd"/>
      <w:r w:rsidRPr="003509A4">
        <w:rPr>
          <w:rFonts w:ascii="Arial Narrow" w:hAnsi="Arial Narrow"/>
          <w:b w:val="0"/>
          <w:sz w:val="23"/>
          <w:szCs w:val="23"/>
        </w:rPr>
        <w:t>pela(s) empresa(s) detentora(s) da presente Ata, as quais também a integram.</w:t>
      </w:r>
    </w:p>
    <w:p w:rsidR="00D152C7" w:rsidRPr="003509A4" w:rsidRDefault="00D152C7" w:rsidP="00D152C7">
      <w:pPr>
        <w:rPr>
          <w:rFonts w:ascii="Arial Narrow" w:hAnsi="Arial Narrow"/>
          <w:strike/>
          <w:sz w:val="23"/>
          <w:szCs w:val="23"/>
        </w:rPr>
      </w:pPr>
    </w:p>
    <w:p w:rsidR="00D152C7" w:rsidRPr="003509A4" w:rsidRDefault="00D152C7" w:rsidP="00CA7E3D">
      <w:pPr>
        <w:rPr>
          <w:rFonts w:ascii="Arial Narrow" w:hAnsi="Arial Narrow" w:cs="Arial"/>
          <w:b/>
          <w:sz w:val="23"/>
          <w:szCs w:val="23"/>
          <w:u w:val="single"/>
        </w:rPr>
      </w:pPr>
      <w:r w:rsidRPr="003509A4">
        <w:rPr>
          <w:rFonts w:ascii="Arial Narrow" w:hAnsi="Arial Narrow" w:cs="Arial"/>
          <w:b/>
          <w:sz w:val="23"/>
          <w:szCs w:val="23"/>
          <w:u w:val="single"/>
        </w:rPr>
        <w:t>CLÁUSULA QUARTA - DAS DESPESAS</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Arial"/>
          <w:sz w:val="23"/>
          <w:szCs w:val="23"/>
        </w:rPr>
        <w:t xml:space="preserve">4.1 - </w:t>
      </w:r>
      <w:r w:rsidRPr="003509A4">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D152C7" w:rsidRPr="003509A4" w:rsidRDefault="00D152C7" w:rsidP="00CA7E3D">
      <w:pPr>
        <w:rPr>
          <w:rFonts w:ascii="Arial Narrow" w:hAnsi="Arial Narrow"/>
          <w:b/>
          <w:sz w:val="23"/>
          <w:szCs w:val="23"/>
        </w:rPr>
      </w:pPr>
    </w:p>
    <w:p w:rsidR="00D152C7" w:rsidRPr="003509A4" w:rsidRDefault="00D152C7" w:rsidP="00CA7E3D">
      <w:pPr>
        <w:rPr>
          <w:rFonts w:ascii="Arial Narrow" w:hAnsi="Arial Narrow"/>
          <w:b/>
          <w:sz w:val="23"/>
          <w:szCs w:val="23"/>
          <w:u w:val="single"/>
        </w:rPr>
      </w:pPr>
      <w:r w:rsidRPr="003509A4">
        <w:rPr>
          <w:rFonts w:ascii="Arial Narrow" w:hAnsi="Arial Narrow"/>
          <w:b/>
          <w:sz w:val="23"/>
          <w:szCs w:val="23"/>
          <w:u w:val="single"/>
        </w:rPr>
        <w:t>CLÁUSULA QUINTA - DOS PRAZOS E DAS CONDIÇÕES DE ENTREGA DO OBJETO DA LICITAÇÃO</w:t>
      </w:r>
    </w:p>
    <w:p w:rsidR="00D152C7" w:rsidRPr="003509A4" w:rsidRDefault="00D152C7" w:rsidP="00CA7E3D">
      <w:pPr>
        <w:pStyle w:val="Lista4"/>
        <w:rPr>
          <w:rFonts w:ascii="Arial Narrow" w:hAnsi="Arial Narrow"/>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5.1 - A aquisição dos objetos previstos para o presente certame será</w:t>
      </w:r>
      <w:r w:rsidRPr="003509A4">
        <w:rPr>
          <w:rFonts w:ascii="Arial Narrow" w:hAnsi="Arial Narrow" w:cs="Calibri"/>
          <w:b/>
          <w:sz w:val="23"/>
          <w:szCs w:val="23"/>
        </w:rPr>
        <w:t xml:space="preserve"> parcelada</w:t>
      </w:r>
      <w:r w:rsidRPr="003509A4">
        <w:rPr>
          <w:rFonts w:ascii="Arial Narrow" w:hAnsi="Arial Narrow" w:cs="Calibri"/>
          <w:sz w:val="23"/>
          <w:szCs w:val="23"/>
        </w:rPr>
        <w:t xml:space="preserve">, conforme as necessidades da </w:t>
      </w:r>
      <w:r w:rsidRPr="003509A4">
        <w:rPr>
          <w:rFonts w:ascii="Arial Narrow" w:hAnsi="Arial Narrow" w:cs="Calibri"/>
          <w:b/>
          <w:sz w:val="23"/>
          <w:szCs w:val="23"/>
        </w:rPr>
        <w:t>CONTRATANTE</w:t>
      </w:r>
      <w:r w:rsidRPr="003509A4">
        <w:rPr>
          <w:rFonts w:ascii="Arial Narrow" w:hAnsi="Arial Narrow" w:cs="Calibri"/>
          <w:sz w:val="23"/>
          <w:szCs w:val="23"/>
        </w:rPr>
        <w:t xml:space="preserve">, sendo que o prazo de entrega será de até </w:t>
      </w:r>
      <w:r w:rsidRPr="003509A4">
        <w:rPr>
          <w:rFonts w:ascii="Arial Narrow" w:hAnsi="Arial Narrow" w:cs="Calibri"/>
          <w:b/>
          <w:sz w:val="23"/>
          <w:szCs w:val="23"/>
        </w:rPr>
        <w:t>07 (sete) dias úteis</w:t>
      </w:r>
      <w:r w:rsidRPr="003509A4">
        <w:rPr>
          <w:rFonts w:ascii="Arial Narrow" w:hAnsi="Arial Narrow" w:cs="Calibri"/>
          <w:sz w:val="23"/>
          <w:szCs w:val="23"/>
        </w:rPr>
        <w:t>, após recepção de cada pedido emitido pela secretaria solicitante.</w:t>
      </w:r>
    </w:p>
    <w:p w:rsidR="00D152C7" w:rsidRPr="003509A4" w:rsidRDefault="00D152C7" w:rsidP="00CA7E3D">
      <w:pPr>
        <w:rPr>
          <w:rFonts w:ascii="Arial Narrow" w:hAnsi="Arial Narrow" w:cs="Calibri"/>
          <w:strike/>
          <w:sz w:val="23"/>
          <w:szCs w:val="23"/>
        </w:rPr>
      </w:pPr>
    </w:p>
    <w:p w:rsidR="00D152C7" w:rsidRPr="003509A4" w:rsidRDefault="00D152C7" w:rsidP="00CA7E3D">
      <w:pPr>
        <w:rPr>
          <w:rFonts w:ascii="Arial Narrow" w:hAnsi="Arial Narrow"/>
          <w:sz w:val="23"/>
          <w:szCs w:val="23"/>
        </w:rPr>
      </w:pPr>
      <w:r w:rsidRPr="003509A4">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3509A4">
        <w:rPr>
          <w:rFonts w:ascii="Arial Narrow" w:hAnsi="Arial Narrow"/>
          <w:sz w:val="23"/>
          <w:szCs w:val="23"/>
        </w:rPr>
        <w:t>Gorga</w:t>
      </w:r>
      <w:proofErr w:type="spellEnd"/>
      <w:r w:rsidRPr="003509A4">
        <w:rPr>
          <w:rFonts w:ascii="Arial Narrow" w:hAnsi="Arial Narrow"/>
          <w:sz w:val="23"/>
          <w:szCs w:val="23"/>
        </w:rPr>
        <w:t xml:space="preserve">, Jardim </w:t>
      </w:r>
      <w:proofErr w:type="spellStart"/>
      <w:r w:rsidRPr="003509A4">
        <w:rPr>
          <w:rFonts w:ascii="Arial Narrow" w:hAnsi="Arial Narrow"/>
          <w:sz w:val="23"/>
          <w:szCs w:val="23"/>
        </w:rPr>
        <w:t>Joanim</w:t>
      </w:r>
      <w:proofErr w:type="spellEnd"/>
      <w:r w:rsidRPr="003509A4">
        <w:rPr>
          <w:rFonts w:ascii="Arial Narrow" w:hAnsi="Arial Narrow"/>
          <w:sz w:val="23"/>
          <w:szCs w:val="23"/>
        </w:rPr>
        <w:t xml:space="preserve"> </w:t>
      </w:r>
      <w:proofErr w:type="spellStart"/>
      <w:r w:rsidRPr="003509A4">
        <w:rPr>
          <w:rFonts w:ascii="Arial Narrow" w:hAnsi="Arial Narrow"/>
          <w:sz w:val="23"/>
          <w:szCs w:val="23"/>
        </w:rPr>
        <w:t>Parise</w:t>
      </w:r>
      <w:proofErr w:type="spellEnd"/>
      <w:r w:rsidRPr="003509A4">
        <w:rPr>
          <w:rFonts w:ascii="Arial Narrow" w:hAnsi="Arial Narrow"/>
          <w:sz w:val="23"/>
          <w:szCs w:val="23"/>
        </w:rPr>
        <w:t>, em Conchas, de acordo com a requisição de compra da Prefeitura.</w:t>
      </w:r>
    </w:p>
    <w:p w:rsidR="00D152C7" w:rsidRPr="003509A4" w:rsidRDefault="00D152C7" w:rsidP="00CA7E3D">
      <w:pPr>
        <w:pStyle w:val="Lista4"/>
        <w:rPr>
          <w:rFonts w:ascii="Arial Narrow" w:hAnsi="Arial Narrow" w:cs="Calibri"/>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5.3 - O objeto será recebido conforme a seguir:</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b/>
          <w:bCs/>
          <w:sz w:val="23"/>
          <w:szCs w:val="23"/>
        </w:rPr>
        <w:t xml:space="preserve">a) </w:t>
      </w:r>
      <w:r w:rsidRPr="003509A4">
        <w:rPr>
          <w:rFonts w:ascii="Arial Narrow" w:hAnsi="Arial Narrow" w:cs="Calibri"/>
          <w:b/>
          <w:sz w:val="23"/>
          <w:szCs w:val="23"/>
        </w:rPr>
        <w:t>provisoriamente</w:t>
      </w:r>
      <w:r w:rsidRPr="003509A4">
        <w:rPr>
          <w:rFonts w:ascii="Arial Narrow" w:hAnsi="Arial Narrow" w:cs="Calibri"/>
          <w:sz w:val="23"/>
          <w:szCs w:val="23"/>
        </w:rPr>
        <w:t xml:space="preserve">: de posse da proposta </w:t>
      </w:r>
      <w:proofErr w:type="gramStart"/>
      <w:r w:rsidRPr="003509A4">
        <w:rPr>
          <w:rFonts w:ascii="Arial Narrow" w:hAnsi="Arial Narrow" w:cs="Calibri"/>
          <w:sz w:val="23"/>
          <w:szCs w:val="23"/>
        </w:rPr>
        <w:t>respectiva,</w:t>
      </w:r>
      <w:proofErr w:type="gramEnd"/>
      <w:r w:rsidRPr="003509A4">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D152C7" w:rsidRPr="003509A4" w:rsidRDefault="00D152C7" w:rsidP="00CA7E3D">
      <w:pPr>
        <w:rPr>
          <w:rFonts w:ascii="Arial Narrow" w:hAnsi="Arial Narrow" w:cs="Calibri"/>
          <w:b/>
          <w:bCs/>
          <w:color w:val="FF0000"/>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b/>
          <w:bCs/>
          <w:sz w:val="23"/>
          <w:szCs w:val="23"/>
        </w:rPr>
        <w:t xml:space="preserve">b) </w:t>
      </w:r>
      <w:r w:rsidRPr="003509A4">
        <w:rPr>
          <w:rFonts w:ascii="Arial Narrow" w:hAnsi="Arial Narrow" w:cs="Calibri"/>
          <w:b/>
          <w:sz w:val="23"/>
          <w:szCs w:val="23"/>
        </w:rPr>
        <w:t>definitivamente</w:t>
      </w:r>
      <w:r w:rsidRPr="003509A4">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D152C7" w:rsidRPr="003509A4" w:rsidRDefault="00D152C7" w:rsidP="00CA7E3D">
      <w:pPr>
        <w:rPr>
          <w:rFonts w:ascii="Arial Narrow" w:hAnsi="Arial Narrow" w:cs="Arial"/>
          <w:color w:val="FF000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5.5 -</w:t>
      </w:r>
      <w:r w:rsidRPr="003509A4">
        <w:rPr>
          <w:rFonts w:ascii="Arial Narrow" w:hAnsi="Arial Narrow" w:cs="Arial"/>
          <w:b/>
          <w:sz w:val="23"/>
          <w:szCs w:val="23"/>
        </w:rPr>
        <w:t xml:space="preserve"> </w:t>
      </w:r>
      <w:r w:rsidRPr="003509A4">
        <w:rPr>
          <w:rFonts w:ascii="Arial Narrow" w:hAnsi="Arial Narrow" w:cs="Arial"/>
          <w:sz w:val="23"/>
          <w:szCs w:val="23"/>
        </w:rPr>
        <w:t xml:space="preserve">Os produtos serão conferidos e, se achados irregulares, reclamados à </w:t>
      </w:r>
      <w:r w:rsidRPr="003509A4">
        <w:rPr>
          <w:rFonts w:ascii="Arial Narrow" w:hAnsi="Arial Narrow"/>
          <w:sz w:val="23"/>
          <w:szCs w:val="23"/>
        </w:rPr>
        <w:t>detentora da Ata</w:t>
      </w:r>
      <w:r w:rsidRPr="003509A4">
        <w:rPr>
          <w:rFonts w:ascii="Arial Narrow" w:hAnsi="Arial Narrow" w:cs="Arial"/>
          <w:sz w:val="23"/>
          <w:szCs w:val="23"/>
        </w:rPr>
        <w:t xml:space="preserve">, que terá o prazo de até 03 (três) dias úteis para substituir os rejeitados. </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5.6 - A entrega dos produtos será nos termos do art. 73 e seguintes da Lei n.º 8.666/93.</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5.7 - A execução da Ata será acompanhada, conforme o caso, nos termos do art. 67 e 73 da Lei Federal n.º 8.666/93.</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5.8 - A Administração rejeitará o objeto fornecido em desacordo com a Ata (art. 76 da Lei Federal n.º 8.666/93).</w:t>
      </w:r>
    </w:p>
    <w:p w:rsidR="00D152C7" w:rsidRPr="003509A4" w:rsidRDefault="00D152C7" w:rsidP="00CA7E3D">
      <w:pPr>
        <w:rPr>
          <w:rFonts w:ascii="Arial Narrow" w:hAnsi="Arial Narrow"/>
          <w:sz w:val="23"/>
          <w:szCs w:val="23"/>
        </w:rPr>
      </w:pPr>
    </w:p>
    <w:p w:rsidR="00156CF8" w:rsidRDefault="00156CF8" w:rsidP="00CA7E3D">
      <w:pPr>
        <w:rPr>
          <w:rFonts w:ascii="Arial Narrow" w:hAnsi="Arial Narrow"/>
          <w:b/>
          <w:sz w:val="23"/>
          <w:szCs w:val="23"/>
          <w:u w:val="single"/>
        </w:rPr>
      </w:pPr>
    </w:p>
    <w:p w:rsidR="00D152C7" w:rsidRPr="003509A4" w:rsidRDefault="00D152C7" w:rsidP="00CA7E3D">
      <w:pPr>
        <w:rPr>
          <w:rFonts w:ascii="Arial Narrow" w:hAnsi="Arial Narrow" w:cs="Calibri"/>
          <w:b/>
          <w:sz w:val="23"/>
          <w:szCs w:val="23"/>
          <w:u w:val="single"/>
        </w:rPr>
      </w:pPr>
      <w:r w:rsidRPr="003509A4">
        <w:rPr>
          <w:rFonts w:ascii="Arial Narrow" w:hAnsi="Arial Narrow"/>
          <w:b/>
          <w:sz w:val="23"/>
          <w:szCs w:val="23"/>
          <w:u w:val="single"/>
        </w:rPr>
        <w:lastRenderedPageBreak/>
        <w:t xml:space="preserve">CLÁUSULA SEXTA - </w:t>
      </w:r>
      <w:r w:rsidRPr="003509A4">
        <w:rPr>
          <w:rFonts w:ascii="Arial Narrow" w:hAnsi="Arial Narrow" w:cs="Calibri"/>
          <w:b/>
          <w:sz w:val="23"/>
          <w:szCs w:val="23"/>
          <w:u w:val="single"/>
        </w:rPr>
        <w:t>DAS OBRIGAÇÕES DAS PARTES</w:t>
      </w:r>
    </w:p>
    <w:p w:rsidR="00D152C7" w:rsidRPr="003509A4" w:rsidRDefault="00D152C7" w:rsidP="00CA7E3D">
      <w:pPr>
        <w:rPr>
          <w:rFonts w:ascii="Arial Narrow" w:hAnsi="Arial Narrow" w:cs="Calibri"/>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 xml:space="preserve">6.1 - São obrigações da Detentora da Ata de Registro de Preços: </w:t>
      </w: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 xml:space="preserve">b) Obedecer aos prazos de entrega dos produtos estipulados e cumprir todas as exigências do edital e Ata; </w:t>
      </w: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c) Manter, durante a execução da Ata, as mesmas condições de habilitação;</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 xml:space="preserve">d) Arcar com todos os custos de reposição ou </w:t>
      </w:r>
      <w:proofErr w:type="spellStart"/>
      <w:r w:rsidRPr="003509A4">
        <w:rPr>
          <w:rFonts w:ascii="Arial Narrow" w:hAnsi="Arial Narrow" w:cs="Calibri"/>
          <w:sz w:val="23"/>
          <w:szCs w:val="23"/>
        </w:rPr>
        <w:t>reentrega</w:t>
      </w:r>
      <w:proofErr w:type="spellEnd"/>
      <w:r w:rsidRPr="003509A4">
        <w:rPr>
          <w:rFonts w:ascii="Arial Narrow" w:hAnsi="Arial Narrow" w:cs="Calibri"/>
          <w:sz w:val="23"/>
          <w:szCs w:val="23"/>
        </w:rPr>
        <w:t xml:space="preserve"> nos casos em que não atenderem as condições do Edital;</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e) Pagar todos os tributos que incidam ou venham incidir, direta ou indiretamente, sobre os produtos vendidos;</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f) Comunicar à Contratante, imediatamente, qualquer ocorrência ou anormalidade que venha interferir na entrega dos produtos;</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g) Indicar representante, que responderá perante a Administração por todos os atos e comunicações formais.</w:t>
      </w:r>
    </w:p>
    <w:p w:rsidR="00D152C7" w:rsidRPr="003509A4" w:rsidRDefault="00D152C7" w:rsidP="00CA7E3D">
      <w:pPr>
        <w:pStyle w:val="Corpodetexto"/>
        <w:rPr>
          <w:rFonts w:ascii="Arial Narrow" w:hAnsi="Arial Narrow" w:cs="Arial"/>
          <w:b w:val="0"/>
          <w:sz w:val="23"/>
          <w:szCs w:val="23"/>
        </w:rPr>
      </w:pP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6.2 - São obrigações da Contratante:</w:t>
      </w: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a) Fornecer todos os dados e especificações necessárias à completa e correta fornecimento;</w:t>
      </w: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c) Efetuar os pagamentos no prazo estipulado na Ata de registro de preços;</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d) Atestar nas notas fiscais/faturas a efetiva entrega do objeto desta licitação;</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e) Aplicar à Detentora da Ata as penalidades, quando for o caso;</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f) Prestar à Detentora da Ata toda e qualquer informação, por esta solicitada, necessária à perfeita entrega do objeto;</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g) Notificar, por escrito, à Detentora da Ata da aplicação de qualquer sanção;</w:t>
      </w: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 xml:space="preserve">h) Garantir à Detentora da Ata o direito ao </w:t>
      </w:r>
      <w:proofErr w:type="gramStart"/>
      <w:r w:rsidRPr="003509A4">
        <w:rPr>
          <w:rFonts w:ascii="Arial Narrow" w:hAnsi="Arial Narrow" w:cs="Calibri"/>
          <w:sz w:val="23"/>
          <w:szCs w:val="23"/>
        </w:rPr>
        <w:t>contraditório e ampla defesa</w:t>
      </w:r>
      <w:proofErr w:type="gramEnd"/>
      <w:r w:rsidRPr="003509A4">
        <w:rPr>
          <w:rFonts w:ascii="Arial Narrow" w:hAnsi="Arial Narrow" w:cs="Calibri"/>
          <w:sz w:val="23"/>
          <w:szCs w:val="23"/>
        </w:rPr>
        <w:t xml:space="preserve"> nos casos em que forem exigidas trocas ou no caso de aplicação de sanção.</w:t>
      </w:r>
    </w:p>
    <w:p w:rsidR="00D152C7" w:rsidRPr="003509A4" w:rsidRDefault="00D152C7" w:rsidP="00CA7E3D">
      <w:pPr>
        <w:pStyle w:val="Ttulo4"/>
        <w:rPr>
          <w:rFonts w:ascii="Arial Narrow" w:hAnsi="Arial Narrow"/>
          <w:i w:val="0"/>
          <w:color w:val="auto"/>
          <w:sz w:val="23"/>
          <w:szCs w:val="23"/>
          <w:u w:val="single"/>
        </w:rPr>
      </w:pPr>
      <w:r w:rsidRPr="003509A4">
        <w:rPr>
          <w:rFonts w:ascii="Arial Narrow" w:hAnsi="Arial Narrow"/>
          <w:i w:val="0"/>
          <w:color w:val="auto"/>
          <w:sz w:val="23"/>
          <w:szCs w:val="23"/>
          <w:u w:val="single"/>
        </w:rPr>
        <w:t>CLÁUSULA SÉTIMA - DA FORMA DE PAGAMENTO</w:t>
      </w:r>
    </w:p>
    <w:p w:rsidR="00D152C7" w:rsidRPr="003509A4" w:rsidRDefault="00D152C7" w:rsidP="00CA7E3D">
      <w:pPr>
        <w:rPr>
          <w:rFonts w:ascii="Arial Narrow" w:hAnsi="Arial Narrow"/>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sz w:val="23"/>
          <w:szCs w:val="23"/>
        </w:rPr>
        <w:t>7.1 - Os pagamentos serão efetuados em até 20 (vinte) dias, contados da apresentação da nota fiscal/fatura, correspondente</w:t>
      </w:r>
      <w:r w:rsidRPr="003509A4">
        <w:rPr>
          <w:rFonts w:ascii="Arial Narrow" w:hAnsi="Arial Narrow"/>
          <w:b/>
          <w:sz w:val="23"/>
          <w:szCs w:val="23"/>
        </w:rPr>
        <w:t xml:space="preserve"> </w:t>
      </w:r>
      <w:r w:rsidRPr="003509A4">
        <w:rPr>
          <w:rFonts w:ascii="Arial Narrow" w:hAnsi="Arial Narrow"/>
          <w:sz w:val="23"/>
          <w:szCs w:val="23"/>
        </w:rPr>
        <w:t>aos produtos adquiridos de acordo com a necessidade da Prefeitura, a vista do respectivo Termo de Aceitação assinado pelo Departamento competente,</w:t>
      </w:r>
      <w:r w:rsidRPr="003509A4">
        <w:rPr>
          <w:rFonts w:ascii="Arial Narrow" w:hAnsi="Arial Narrow" w:cs="Calibri"/>
          <w:sz w:val="23"/>
          <w:szCs w:val="23"/>
        </w:rPr>
        <w:t xml:space="preserve"> de acordo com as especificações do edital desta licitação, que será realizado na forma do art. 73, inciso II da Lei n.º 8.666/93.</w:t>
      </w:r>
    </w:p>
    <w:p w:rsidR="00D152C7" w:rsidRPr="003509A4" w:rsidRDefault="00D152C7" w:rsidP="00CA7E3D">
      <w:pPr>
        <w:rPr>
          <w:rFonts w:ascii="Arial Narrow" w:hAnsi="Arial Narrow" w:cs="TTE16A5840t00"/>
          <w:sz w:val="23"/>
          <w:szCs w:val="23"/>
        </w:rPr>
      </w:pPr>
    </w:p>
    <w:p w:rsidR="00D152C7" w:rsidRPr="003509A4" w:rsidRDefault="00D152C7" w:rsidP="00CA7E3D">
      <w:pPr>
        <w:rPr>
          <w:rFonts w:ascii="Arial Narrow" w:hAnsi="Arial Narrow" w:cs="TTE16A5840t00"/>
          <w:sz w:val="23"/>
          <w:szCs w:val="23"/>
        </w:rPr>
      </w:pPr>
      <w:r w:rsidRPr="003509A4">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D152C7" w:rsidRPr="003509A4" w:rsidRDefault="00D152C7" w:rsidP="00CA7E3D">
      <w:pPr>
        <w:rPr>
          <w:rFonts w:ascii="Arial Narrow" w:hAnsi="Arial Narrow" w:cs="TTE16A5840t00"/>
          <w:sz w:val="23"/>
          <w:szCs w:val="23"/>
        </w:rPr>
      </w:pPr>
    </w:p>
    <w:p w:rsidR="00D152C7" w:rsidRPr="003509A4" w:rsidRDefault="00D152C7" w:rsidP="00CA7E3D">
      <w:pPr>
        <w:rPr>
          <w:rFonts w:ascii="Arial Narrow" w:hAnsi="Arial Narrow" w:cs="TTE16A5840t00"/>
          <w:sz w:val="23"/>
          <w:szCs w:val="23"/>
        </w:rPr>
      </w:pPr>
      <w:r w:rsidRPr="003509A4">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w:t>
      </w:r>
      <w:proofErr w:type="gramStart"/>
      <w:r w:rsidRPr="003509A4">
        <w:rPr>
          <w:rFonts w:ascii="Arial Narrow" w:hAnsi="Arial Narrow" w:cs="TTE16A5840t00"/>
          <w:sz w:val="23"/>
          <w:szCs w:val="23"/>
        </w:rPr>
        <w:t>efetuar</w:t>
      </w:r>
      <w:proofErr w:type="gramEnd"/>
      <w:r w:rsidRPr="003509A4">
        <w:rPr>
          <w:rFonts w:ascii="Arial Narrow" w:hAnsi="Arial Narrow" w:cs="TTE16A5840t00"/>
          <w:sz w:val="23"/>
          <w:szCs w:val="23"/>
        </w:rPr>
        <w:t xml:space="preserve"> as retenções cabíveis, previstas na referida norma.</w:t>
      </w:r>
    </w:p>
    <w:p w:rsidR="00D152C7" w:rsidRPr="003509A4" w:rsidRDefault="00D152C7" w:rsidP="00CA7E3D">
      <w:pPr>
        <w:pStyle w:val="Lista2"/>
        <w:rPr>
          <w:rFonts w:ascii="Arial Narrow" w:hAnsi="Arial Narrow"/>
          <w:color w:val="000000"/>
          <w:sz w:val="23"/>
          <w:szCs w:val="23"/>
        </w:rPr>
      </w:pPr>
    </w:p>
    <w:p w:rsidR="00D152C7" w:rsidRPr="003509A4" w:rsidRDefault="00D152C7" w:rsidP="00CA7E3D">
      <w:pPr>
        <w:rPr>
          <w:rFonts w:ascii="Arial Narrow" w:hAnsi="Arial Narrow" w:cs="Courier New"/>
          <w:sz w:val="23"/>
          <w:szCs w:val="23"/>
        </w:rPr>
      </w:pPr>
      <w:r w:rsidRPr="003509A4">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D152C7" w:rsidRPr="003509A4" w:rsidRDefault="00D152C7" w:rsidP="00CA7E3D">
      <w:pPr>
        <w:pStyle w:val="Lista2"/>
        <w:rPr>
          <w:rFonts w:ascii="Arial Narrow" w:hAnsi="Arial Narrow"/>
          <w:color w:val="000000"/>
          <w:sz w:val="23"/>
          <w:szCs w:val="23"/>
        </w:rPr>
      </w:pPr>
    </w:p>
    <w:p w:rsidR="00D152C7" w:rsidRPr="003509A4" w:rsidRDefault="00D152C7" w:rsidP="00CA7E3D">
      <w:pPr>
        <w:pStyle w:val="Lista2"/>
        <w:rPr>
          <w:rFonts w:ascii="Arial Narrow" w:hAnsi="Arial Narrow"/>
          <w:color w:val="000000"/>
          <w:sz w:val="23"/>
          <w:szCs w:val="23"/>
        </w:rPr>
      </w:pPr>
      <w:r w:rsidRPr="003509A4">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lastRenderedPageBreak/>
        <w:t xml:space="preserve">7.6 - A contratante pagará a(s) Nota(s) </w:t>
      </w:r>
      <w:proofErr w:type="gramStart"/>
      <w:r w:rsidRPr="003509A4">
        <w:rPr>
          <w:rFonts w:ascii="Arial Narrow" w:hAnsi="Arial Narrow" w:cs="Arial"/>
          <w:sz w:val="23"/>
          <w:szCs w:val="23"/>
        </w:rPr>
        <w:t>Fiscal(</w:t>
      </w:r>
      <w:proofErr w:type="gramEnd"/>
      <w:r w:rsidRPr="003509A4">
        <w:rPr>
          <w:rFonts w:ascii="Arial Narrow" w:hAnsi="Arial Narrow" w:cs="Arial"/>
          <w:sz w:val="23"/>
          <w:szCs w:val="23"/>
        </w:rPr>
        <w:t xml:space="preserve">is)/Fatura(s) somente à </w:t>
      </w:r>
      <w:r w:rsidRPr="003509A4">
        <w:rPr>
          <w:rFonts w:ascii="Arial Narrow" w:hAnsi="Arial Narrow"/>
          <w:color w:val="000000"/>
          <w:sz w:val="23"/>
          <w:szCs w:val="23"/>
        </w:rPr>
        <w:t>Detentora da Ata</w:t>
      </w:r>
      <w:r w:rsidRPr="003509A4">
        <w:rPr>
          <w:rFonts w:ascii="Arial Narrow" w:hAnsi="Arial Narrow" w:cs="Arial"/>
          <w:sz w:val="23"/>
          <w:szCs w:val="23"/>
        </w:rPr>
        <w:t>, vedada sua negociação com terceiros ou sua colocação em cobrança bancária.</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sz w:val="23"/>
          <w:szCs w:val="23"/>
        </w:rPr>
      </w:pPr>
      <w:r w:rsidRPr="003509A4">
        <w:rPr>
          <w:rFonts w:ascii="Arial Narrow" w:hAnsi="Arial Narrow"/>
          <w:sz w:val="23"/>
          <w:szCs w:val="23"/>
        </w:rPr>
        <w:t xml:space="preserve">7.7 - A empresa </w:t>
      </w:r>
      <w:r w:rsidRPr="003509A4">
        <w:rPr>
          <w:rFonts w:ascii="Arial Narrow" w:hAnsi="Arial Narrow"/>
          <w:color w:val="000000"/>
          <w:sz w:val="23"/>
          <w:szCs w:val="23"/>
        </w:rPr>
        <w:t>detentora da Ata</w:t>
      </w:r>
      <w:r w:rsidRPr="003509A4">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D152C7" w:rsidRPr="003509A4" w:rsidRDefault="00D152C7" w:rsidP="00D152C7">
      <w:pPr>
        <w:rPr>
          <w:rFonts w:ascii="Arial Narrow" w:hAnsi="Arial Narrow"/>
          <w:sz w:val="23"/>
          <w:szCs w:val="23"/>
        </w:rPr>
      </w:pPr>
    </w:p>
    <w:p w:rsidR="00D152C7" w:rsidRPr="003509A4" w:rsidRDefault="00D152C7" w:rsidP="00CA7E3D">
      <w:pPr>
        <w:rPr>
          <w:rFonts w:ascii="Arial Narrow" w:hAnsi="Arial Narrow"/>
          <w:sz w:val="23"/>
          <w:szCs w:val="23"/>
        </w:rPr>
      </w:pPr>
      <w:r w:rsidRPr="003509A4">
        <w:rPr>
          <w:rFonts w:ascii="Arial Narrow" w:hAnsi="Arial Narrow"/>
          <w:sz w:val="23"/>
          <w:szCs w:val="23"/>
        </w:rPr>
        <w:t xml:space="preserve">7.8 - A Fiscalização da Prefeitura somente atestará a retirada do objeto e </w:t>
      </w:r>
      <w:proofErr w:type="gramStart"/>
      <w:r w:rsidRPr="003509A4">
        <w:rPr>
          <w:rFonts w:ascii="Arial Narrow" w:hAnsi="Arial Narrow"/>
          <w:sz w:val="23"/>
          <w:szCs w:val="23"/>
        </w:rPr>
        <w:t>liberará</w:t>
      </w:r>
      <w:proofErr w:type="gramEnd"/>
      <w:r w:rsidRPr="003509A4">
        <w:rPr>
          <w:rFonts w:ascii="Arial Narrow" w:hAnsi="Arial Narrow"/>
          <w:sz w:val="23"/>
          <w:szCs w:val="23"/>
        </w:rPr>
        <w:t xml:space="preserve"> a Nota Fiscal para pagamento, quando cumpridas, pela </w:t>
      </w:r>
      <w:r w:rsidRPr="003509A4">
        <w:rPr>
          <w:rFonts w:ascii="Arial Narrow" w:hAnsi="Arial Narrow" w:cs="Arial"/>
          <w:sz w:val="23"/>
          <w:szCs w:val="23"/>
        </w:rPr>
        <w:t>Detentora da Ata</w:t>
      </w:r>
      <w:r w:rsidRPr="003509A4">
        <w:rPr>
          <w:rFonts w:ascii="Arial Narrow" w:hAnsi="Arial Narrow"/>
          <w:sz w:val="23"/>
          <w:szCs w:val="23"/>
        </w:rPr>
        <w:t>, todas as condições pactuadas.</w:t>
      </w:r>
    </w:p>
    <w:p w:rsidR="00D152C7" w:rsidRPr="003509A4" w:rsidRDefault="00D152C7" w:rsidP="00CA7E3D">
      <w:pPr>
        <w:rPr>
          <w:rFonts w:ascii="Arial Narrow" w:hAnsi="Arial Narrow"/>
          <w:sz w:val="23"/>
          <w:szCs w:val="23"/>
        </w:rPr>
      </w:pPr>
    </w:p>
    <w:p w:rsidR="00D152C7" w:rsidRPr="003509A4" w:rsidRDefault="00D152C7" w:rsidP="00CA7E3D">
      <w:pPr>
        <w:rPr>
          <w:rFonts w:ascii="Arial Narrow" w:hAnsi="Arial Narrow"/>
          <w:sz w:val="23"/>
          <w:szCs w:val="23"/>
        </w:rPr>
      </w:pPr>
      <w:r w:rsidRPr="003509A4">
        <w:rPr>
          <w:rFonts w:ascii="Arial Narrow" w:hAnsi="Arial Narrow"/>
          <w:sz w:val="23"/>
          <w:szCs w:val="23"/>
        </w:rPr>
        <w:t xml:space="preserve">7.9 - Havendo erro na Nota Fiscal ou circunstâncias que impeçam a liquidação da despesa, a mesma será devolvida e o pagamento ficará pendente até que a </w:t>
      </w:r>
      <w:r w:rsidRPr="003509A4">
        <w:rPr>
          <w:rFonts w:ascii="Arial Narrow" w:hAnsi="Arial Narrow"/>
          <w:color w:val="000000"/>
          <w:sz w:val="23"/>
          <w:szCs w:val="23"/>
        </w:rPr>
        <w:t>detentora da Ata</w:t>
      </w:r>
      <w:r w:rsidRPr="003509A4">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D152C7" w:rsidRPr="003509A4" w:rsidRDefault="00D152C7" w:rsidP="00CA7E3D">
      <w:pPr>
        <w:rPr>
          <w:rFonts w:ascii="Arial Narrow" w:hAnsi="Arial Narrow"/>
          <w:sz w:val="23"/>
          <w:szCs w:val="23"/>
        </w:rPr>
      </w:pPr>
    </w:p>
    <w:p w:rsidR="00D152C7" w:rsidRPr="003509A4" w:rsidRDefault="00D152C7" w:rsidP="00CA7E3D">
      <w:pPr>
        <w:rPr>
          <w:rFonts w:ascii="Arial Narrow" w:hAnsi="Arial Narrow" w:cs="Tahoma"/>
          <w:sz w:val="23"/>
          <w:szCs w:val="23"/>
        </w:rPr>
      </w:pPr>
      <w:r w:rsidRPr="003509A4">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D152C7" w:rsidRPr="003509A4" w:rsidRDefault="00D152C7" w:rsidP="00CA7E3D">
      <w:pPr>
        <w:rPr>
          <w:rFonts w:ascii="Arial Narrow" w:hAnsi="Arial Narrow"/>
          <w:sz w:val="23"/>
          <w:szCs w:val="23"/>
        </w:rPr>
      </w:pPr>
    </w:p>
    <w:p w:rsidR="00D152C7" w:rsidRPr="003509A4" w:rsidRDefault="00D152C7" w:rsidP="00CA7E3D">
      <w:pPr>
        <w:pStyle w:val="Corpodetexto"/>
        <w:rPr>
          <w:rFonts w:ascii="Arial Narrow" w:hAnsi="Arial Narrow"/>
          <w:sz w:val="23"/>
          <w:szCs w:val="23"/>
          <w:u w:val="single"/>
        </w:rPr>
      </w:pPr>
      <w:r w:rsidRPr="003509A4">
        <w:rPr>
          <w:rFonts w:ascii="Arial Narrow" w:hAnsi="Arial Narrow"/>
          <w:sz w:val="23"/>
          <w:szCs w:val="23"/>
          <w:u w:val="single"/>
        </w:rPr>
        <w:t xml:space="preserve">CLÁUSULA OITAVA - DA AUTORIZAÇÃO PARA AQUISIÇÃO </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D152C7" w:rsidRPr="003509A4" w:rsidRDefault="00D152C7" w:rsidP="00CA7E3D">
      <w:pPr>
        <w:pStyle w:val="Corpodetexto"/>
        <w:rPr>
          <w:rFonts w:ascii="Arial Narrow" w:hAnsi="Arial Narrow"/>
          <w:sz w:val="23"/>
          <w:szCs w:val="23"/>
          <w:u w:val="single"/>
        </w:rPr>
      </w:pPr>
    </w:p>
    <w:p w:rsidR="00D152C7" w:rsidRPr="003509A4" w:rsidRDefault="00D152C7" w:rsidP="00CA7E3D">
      <w:pPr>
        <w:pStyle w:val="Corpodetexto"/>
        <w:rPr>
          <w:rFonts w:ascii="Arial Narrow" w:hAnsi="Arial Narrow"/>
          <w:sz w:val="23"/>
          <w:szCs w:val="23"/>
          <w:u w:val="single"/>
        </w:rPr>
      </w:pPr>
      <w:r w:rsidRPr="003509A4">
        <w:rPr>
          <w:rFonts w:ascii="Arial Narrow" w:hAnsi="Arial Narrow"/>
          <w:sz w:val="23"/>
          <w:szCs w:val="23"/>
          <w:u w:val="single"/>
        </w:rPr>
        <w:t>CLÁUSULA NONA - DO CONTROLE E DAS ALTERAÇÕES DE PREÇOS</w:t>
      </w:r>
    </w:p>
    <w:p w:rsidR="00D152C7" w:rsidRPr="003509A4" w:rsidRDefault="00D152C7" w:rsidP="00CA7E3D">
      <w:pPr>
        <w:pStyle w:val="Corpodetexto"/>
        <w:rPr>
          <w:rFonts w:ascii="Arial Narrow" w:hAnsi="Arial Narrow"/>
          <w:b w:val="0"/>
          <w:sz w:val="23"/>
          <w:szCs w:val="23"/>
        </w:rPr>
      </w:pPr>
    </w:p>
    <w:p w:rsidR="00D152C7" w:rsidRPr="003509A4" w:rsidRDefault="00D152C7" w:rsidP="00D152C7">
      <w:pPr>
        <w:pStyle w:val="Corpodetexto"/>
        <w:rPr>
          <w:rFonts w:ascii="Arial Narrow" w:hAnsi="Arial Narrow"/>
          <w:b w:val="0"/>
          <w:color w:val="000000"/>
          <w:sz w:val="23"/>
          <w:szCs w:val="23"/>
        </w:rPr>
      </w:pPr>
      <w:r w:rsidRPr="003509A4">
        <w:rPr>
          <w:rFonts w:ascii="Arial Narrow" w:hAnsi="Arial Narrow"/>
          <w:b w:val="0"/>
          <w:sz w:val="23"/>
          <w:szCs w:val="23"/>
        </w:rPr>
        <w:t xml:space="preserve">9.1 - Durante a vigência desta Ata, os preços registrados serão fixos e irreajustáveis. </w:t>
      </w:r>
      <w:r w:rsidRPr="003509A4">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3509A4">
        <w:rPr>
          <w:rFonts w:ascii="Arial Narrow" w:hAnsi="Arial Narrow" w:cs="Arial"/>
          <w:b w:val="0"/>
          <w:color w:val="000000"/>
          <w:sz w:val="23"/>
          <w:szCs w:val="23"/>
        </w:rPr>
        <w:t>a</w:t>
      </w:r>
      <w:proofErr w:type="gramEnd"/>
      <w:r w:rsidRPr="003509A4">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 xml:space="preserve"> </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rPr>
          <w:rFonts w:ascii="Arial Narrow" w:hAnsi="Arial Narrow" w:cs="Arial"/>
          <w:b/>
          <w:bCs/>
          <w:sz w:val="23"/>
          <w:szCs w:val="23"/>
          <w:u w:val="single"/>
        </w:rPr>
      </w:pPr>
      <w:r w:rsidRPr="003509A4">
        <w:rPr>
          <w:rFonts w:ascii="Arial Narrow" w:hAnsi="Arial Narrow" w:cs="Arial"/>
          <w:b/>
          <w:bCs/>
          <w:sz w:val="23"/>
          <w:szCs w:val="23"/>
          <w:u w:val="single"/>
        </w:rPr>
        <w:t>CLÁUSULA DÉCIMA - DO CANCELAMENTO DA ATA DE REGISTRO DE PREÇOS</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 xml:space="preserve">10.1 - O fornecedor terá o seu registro de preços cancelado na Ata, por intermédio de processo administrativo específico, assegurado o </w:t>
      </w:r>
      <w:proofErr w:type="gramStart"/>
      <w:r w:rsidRPr="003509A4">
        <w:rPr>
          <w:rFonts w:ascii="Arial Narrow" w:hAnsi="Arial Narrow" w:cs="Arial"/>
          <w:sz w:val="23"/>
          <w:szCs w:val="23"/>
        </w:rPr>
        <w:t>contraditório e ampla defesa</w:t>
      </w:r>
      <w:proofErr w:type="gramEnd"/>
      <w:r w:rsidRPr="003509A4">
        <w:rPr>
          <w:rFonts w:ascii="Arial Narrow" w:hAnsi="Arial Narrow" w:cs="Arial"/>
          <w:sz w:val="23"/>
          <w:szCs w:val="23"/>
        </w:rPr>
        <w:t>:</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10.1.1 - A pedido, quando:</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 xml:space="preserve">10.1.1.1 - Comprovar estar impossibilitado de cumprir as exigências da Ata, por ocorrência de casos fortuitos ou de força maior. </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 xml:space="preserve">10.1.1.2 - O seu preço registrado se tornar, comprovadamente, </w:t>
      </w:r>
      <w:proofErr w:type="spellStart"/>
      <w:r w:rsidRPr="003509A4">
        <w:rPr>
          <w:rFonts w:ascii="Arial Narrow" w:hAnsi="Arial Narrow" w:cs="Arial"/>
          <w:sz w:val="23"/>
          <w:szCs w:val="23"/>
        </w:rPr>
        <w:t>inexequível</w:t>
      </w:r>
      <w:proofErr w:type="spellEnd"/>
      <w:r w:rsidRPr="003509A4">
        <w:rPr>
          <w:rFonts w:ascii="Arial Narrow" w:hAnsi="Arial Narrow" w:cs="Arial"/>
          <w:sz w:val="23"/>
          <w:szCs w:val="23"/>
        </w:rPr>
        <w:t xml:space="preserve"> em função da elevação dos preços de mercado dos insumos que compõem o custo do serviço.</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10.1.2 - Por iniciativa da Contratante, quando:</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10.1.2.1 - O fornecedor não aceitar reduzir o preço registrado, na hipótese deste se tornar superior àqueles praticados no mercado.</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lastRenderedPageBreak/>
        <w:t>10.1.2.2 - O fornecedor perder qualquer condição de habilitação ou qualificação técnica exigida no processo licitatório.</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 xml:space="preserve">10.1.2.3 - Por razões de interesse </w:t>
      </w:r>
      <w:proofErr w:type="gramStart"/>
      <w:r w:rsidRPr="003509A4">
        <w:rPr>
          <w:rFonts w:ascii="Arial Narrow" w:hAnsi="Arial Narrow" w:cs="Arial"/>
          <w:sz w:val="23"/>
          <w:szCs w:val="23"/>
        </w:rPr>
        <w:t>público, devidamente motivadas e justificadas</w:t>
      </w:r>
      <w:proofErr w:type="gramEnd"/>
      <w:r w:rsidRPr="003509A4">
        <w:rPr>
          <w:rFonts w:ascii="Arial Narrow" w:hAnsi="Arial Narrow" w:cs="Arial"/>
          <w:sz w:val="23"/>
          <w:szCs w:val="23"/>
        </w:rPr>
        <w:t>.</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10.1.2.4 - Não cumprir as obrigações decorrentes da Ata de Registro de Preços.</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10.1.2.5 - O fornecedor não comparecer ou se recusar a retirar, no prazo estabelecido, os pedidos decorrentes da Ata de Registro de Preços.</w:t>
      </w: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10.1.2.6 - Caracterizada qualquer hipótese de inexecução total ou parcial das condições estabelecidas na Ata de Registro de Preço ou nos pedidos dela decorrentes.</w:t>
      </w:r>
    </w:p>
    <w:p w:rsidR="00D152C7" w:rsidRPr="003509A4" w:rsidRDefault="00D152C7" w:rsidP="00CA7E3D">
      <w:pPr>
        <w:rPr>
          <w:rFonts w:ascii="Arial Narrow" w:hAnsi="Arial Narrow" w:cs="Arial"/>
          <w:sz w:val="23"/>
          <w:szCs w:val="23"/>
        </w:rPr>
      </w:pPr>
      <w:r w:rsidRPr="003509A4">
        <w:rPr>
          <w:rFonts w:ascii="Arial Narrow" w:hAnsi="Arial Narrow"/>
          <w:sz w:val="23"/>
          <w:szCs w:val="23"/>
        </w:rPr>
        <w:t>10.1.2.7 - O fornecedor não retirar a respectiva nota de empenho ou instrumento equivalente, no prazo estabelecido pela Administração, sem justificativa aceitável.</w:t>
      </w:r>
    </w:p>
    <w:p w:rsidR="00D152C7" w:rsidRPr="003509A4" w:rsidRDefault="00D152C7" w:rsidP="00CA7E3D">
      <w:pPr>
        <w:pStyle w:val="Corpodetexto"/>
        <w:rPr>
          <w:rFonts w:ascii="Arial Narrow" w:hAnsi="Arial Narrow"/>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sz w:val="23"/>
          <w:szCs w:val="23"/>
        </w:rPr>
        <w:t xml:space="preserve">Parágrafo Único: </w:t>
      </w:r>
      <w:r w:rsidRPr="003509A4">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3509A4">
        <w:rPr>
          <w:rFonts w:ascii="Arial Narrow" w:hAnsi="Arial Narrow"/>
          <w:b w:val="0"/>
          <w:sz w:val="23"/>
          <w:szCs w:val="23"/>
        </w:rPr>
        <w:t>apostilamento</w:t>
      </w:r>
      <w:proofErr w:type="spellEnd"/>
      <w:r w:rsidRPr="003509A4">
        <w:rPr>
          <w:rFonts w:ascii="Arial Narrow" w:hAnsi="Arial Narrow"/>
          <w:b w:val="0"/>
          <w:sz w:val="23"/>
          <w:szCs w:val="23"/>
        </w:rPr>
        <w:t xml:space="preserve"> na Ata de Registro de Preço e informará aos Proponentes a nova ordem de registro.</w:t>
      </w:r>
    </w:p>
    <w:p w:rsidR="00D152C7" w:rsidRPr="003509A4" w:rsidRDefault="00D152C7" w:rsidP="00CA7E3D">
      <w:pPr>
        <w:pStyle w:val="Corpodetexto"/>
        <w:rPr>
          <w:rFonts w:ascii="Arial Narrow" w:hAnsi="Arial Narrow"/>
          <w:sz w:val="23"/>
          <w:szCs w:val="23"/>
          <w:u w:val="single"/>
        </w:rPr>
      </w:pPr>
    </w:p>
    <w:p w:rsidR="00D152C7" w:rsidRPr="003509A4" w:rsidRDefault="00D152C7" w:rsidP="00CA7E3D">
      <w:pPr>
        <w:pStyle w:val="Corpodetexto"/>
        <w:rPr>
          <w:rFonts w:ascii="Arial Narrow" w:hAnsi="Arial Narrow"/>
          <w:sz w:val="23"/>
          <w:szCs w:val="23"/>
          <w:u w:val="single"/>
        </w:rPr>
      </w:pPr>
      <w:r w:rsidRPr="003509A4">
        <w:rPr>
          <w:rFonts w:ascii="Arial Narrow" w:hAnsi="Arial Narrow"/>
          <w:sz w:val="23"/>
          <w:szCs w:val="23"/>
          <w:u w:val="single"/>
        </w:rPr>
        <w:t>CLÁUSULA DÉCIMA PRIMEIRA - DO CANCELAMENTO AUTOMÁTICO DO REGISTRO DE PREÇOS</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11.1 - A Ata de Registro de Preço será cancelada automaticamente:</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a) por decurso de prazo de vigência;</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b) quando não restarem fornecedores registrados.</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rPr>
          <w:rFonts w:ascii="Arial Narrow" w:hAnsi="Arial Narrow" w:cs="Verdana"/>
          <w:b/>
          <w:sz w:val="23"/>
          <w:szCs w:val="23"/>
          <w:u w:val="single"/>
        </w:rPr>
      </w:pPr>
      <w:r w:rsidRPr="003509A4">
        <w:rPr>
          <w:rFonts w:ascii="Arial Narrow" w:hAnsi="Arial Narrow" w:cs="Verdana"/>
          <w:b/>
          <w:sz w:val="23"/>
          <w:szCs w:val="23"/>
          <w:u w:val="single"/>
        </w:rPr>
        <w:t>CLÁUSULA DÉCIMA SEGUNDA - DA ENTREGA FUTURA DOS PRODUTOS</w:t>
      </w:r>
    </w:p>
    <w:p w:rsidR="00D152C7" w:rsidRPr="003509A4" w:rsidRDefault="00D152C7" w:rsidP="00CA7E3D">
      <w:pPr>
        <w:rPr>
          <w:rFonts w:ascii="Arial Narrow" w:hAnsi="Arial Narrow" w:cs="Verdana"/>
          <w:sz w:val="23"/>
          <w:szCs w:val="23"/>
        </w:rPr>
      </w:pPr>
    </w:p>
    <w:p w:rsidR="00D152C7" w:rsidRPr="003509A4" w:rsidRDefault="00D152C7" w:rsidP="00CA7E3D">
      <w:pPr>
        <w:rPr>
          <w:rFonts w:ascii="Arial Narrow" w:hAnsi="Arial Narrow" w:cs="Verdana"/>
          <w:sz w:val="23"/>
          <w:szCs w:val="23"/>
        </w:rPr>
      </w:pPr>
      <w:r w:rsidRPr="003509A4">
        <w:rPr>
          <w:rFonts w:ascii="Arial Narrow" w:hAnsi="Arial Narrow" w:cs="Verdana"/>
          <w:sz w:val="23"/>
          <w:szCs w:val="23"/>
        </w:rPr>
        <w:t>12.1 - As</w:t>
      </w:r>
      <w:proofErr w:type="gramStart"/>
      <w:r w:rsidRPr="003509A4">
        <w:rPr>
          <w:rFonts w:ascii="Arial Narrow" w:hAnsi="Arial Narrow" w:cs="Verdana"/>
          <w:sz w:val="23"/>
          <w:szCs w:val="23"/>
        </w:rPr>
        <w:t xml:space="preserve">  </w:t>
      </w:r>
      <w:proofErr w:type="gramEnd"/>
      <w:r w:rsidRPr="003509A4">
        <w:rPr>
          <w:rFonts w:ascii="Arial Narrow" w:hAnsi="Arial Narrow" w:cs="Verdana"/>
          <w:sz w:val="23"/>
          <w:szCs w:val="23"/>
        </w:rPr>
        <w:t xml:space="preserve">entregas dos produtos originadas de futuras aquisições deverão </w:t>
      </w:r>
      <w:r w:rsidRPr="003509A4">
        <w:rPr>
          <w:rFonts w:ascii="Arial Narrow" w:hAnsi="Arial Narrow" w:cs="Verdana,Bold"/>
          <w:b/>
          <w:bCs/>
          <w:sz w:val="23"/>
          <w:szCs w:val="23"/>
        </w:rPr>
        <w:t xml:space="preserve">estar de acordo com as normas técnicas aplicáveis vigente, </w:t>
      </w:r>
      <w:r w:rsidRPr="003509A4">
        <w:rPr>
          <w:rFonts w:ascii="Arial Narrow" w:hAnsi="Arial Narrow" w:cs="Verdana"/>
          <w:sz w:val="23"/>
          <w:szCs w:val="23"/>
        </w:rPr>
        <w:t>sob pena de desclassificação e devolução do item ou não recebimento do objeto, conforme Anexo I do Edital.</w:t>
      </w:r>
    </w:p>
    <w:p w:rsidR="00D152C7" w:rsidRPr="003509A4" w:rsidRDefault="00D152C7" w:rsidP="00CA7E3D">
      <w:pPr>
        <w:rPr>
          <w:rFonts w:ascii="Arial Narrow" w:hAnsi="Arial Narrow" w:cs="Verdana"/>
          <w:sz w:val="23"/>
          <w:szCs w:val="23"/>
        </w:rPr>
      </w:pPr>
    </w:p>
    <w:p w:rsidR="00D152C7" w:rsidRPr="003509A4" w:rsidRDefault="00D152C7" w:rsidP="00CA7E3D">
      <w:pPr>
        <w:rPr>
          <w:rFonts w:ascii="Arial Narrow" w:hAnsi="Arial Narrow" w:cs="Verdana"/>
          <w:sz w:val="23"/>
          <w:szCs w:val="23"/>
        </w:rPr>
      </w:pPr>
      <w:r w:rsidRPr="003509A4">
        <w:rPr>
          <w:rFonts w:ascii="Arial Narrow" w:hAnsi="Arial Narrow" w:cs="Verdana"/>
          <w:sz w:val="23"/>
          <w:szCs w:val="23"/>
        </w:rPr>
        <w:t>12.2 - A detentora da ATA deverá arcar com todas as despesas de transporte para entrega do objeto, quando necessário, sem ônus para a administração municipal.</w:t>
      </w:r>
    </w:p>
    <w:p w:rsidR="00D152C7" w:rsidRPr="003509A4" w:rsidRDefault="00D152C7" w:rsidP="00CA7E3D">
      <w:pPr>
        <w:rPr>
          <w:rFonts w:ascii="Arial Narrow" w:hAnsi="Arial Narrow" w:cs="Verdana"/>
          <w:sz w:val="23"/>
          <w:szCs w:val="23"/>
        </w:rPr>
      </w:pPr>
    </w:p>
    <w:p w:rsidR="00D152C7" w:rsidRPr="003509A4" w:rsidRDefault="00D152C7" w:rsidP="00CA7E3D">
      <w:pPr>
        <w:rPr>
          <w:rFonts w:ascii="Arial Narrow" w:hAnsi="Arial Narrow" w:cs="Verdana"/>
          <w:sz w:val="23"/>
          <w:szCs w:val="23"/>
        </w:rPr>
      </w:pPr>
      <w:r w:rsidRPr="003509A4">
        <w:rPr>
          <w:rFonts w:ascii="Arial Narrow" w:hAnsi="Arial Narrow" w:cs="Verdana"/>
          <w:sz w:val="23"/>
          <w:szCs w:val="23"/>
        </w:rPr>
        <w:t>12.3 - A detentora da ATA deverá entregar os produtos somente mediante requisição de compra sob pena de não pagamento dos produtos.</w:t>
      </w:r>
    </w:p>
    <w:p w:rsidR="00D152C7" w:rsidRPr="003509A4" w:rsidRDefault="00D152C7" w:rsidP="00CA7E3D">
      <w:pPr>
        <w:rPr>
          <w:rFonts w:ascii="Arial Narrow" w:hAnsi="Arial Narrow" w:cs="Verdana"/>
          <w:sz w:val="23"/>
          <w:szCs w:val="23"/>
        </w:rPr>
      </w:pPr>
    </w:p>
    <w:p w:rsidR="00D152C7" w:rsidRPr="003509A4" w:rsidRDefault="00D152C7" w:rsidP="00CA7E3D">
      <w:pPr>
        <w:rPr>
          <w:rFonts w:ascii="Arial Narrow" w:hAnsi="Arial Narrow" w:cs="Verdana"/>
          <w:sz w:val="23"/>
          <w:szCs w:val="23"/>
        </w:rPr>
      </w:pPr>
      <w:r w:rsidRPr="003509A4">
        <w:rPr>
          <w:rFonts w:ascii="Arial Narrow" w:hAnsi="Arial Narrow" w:cs="Verdana"/>
          <w:sz w:val="23"/>
          <w:szCs w:val="23"/>
        </w:rPr>
        <w:t xml:space="preserve">12.4 - Os produtos deverão atender todas as normas técnicas aplicáveis ao objeto de acordo com a legislação vigente. </w:t>
      </w:r>
    </w:p>
    <w:p w:rsidR="00D152C7" w:rsidRPr="003509A4" w:rsidRDefault="00D152C7" w:rsidP="00CA7E3D">
      <w:pPr>
        <w:rPr>
          <w:rFonts w:ascii="Arial Narrow" w:hAnsi="Arial Narrow" w:cs="Verdana"/>
          <w:sz w:val="23"/>
          <w:szCs w:val="23"/>
        </w:rPr>
      </w:pPr>
    </w:p>
    <w:p w:rsidR="00D152C7" w:rsidRPr="003509A4" w:rsidRDefault="00D152C7" w:rsidP="00CA7E3D">
      <w:pPr>
        <w:rPr>
          <w:rFonts w:ascii="Arial Narrow" w:hAnsi="Arial Narrow" w:cs="Verdana"/>
          <w:sz w:val="23"/>
          <w:szCs w:val="23"/>
        </w:rPr>
      </w:pPr>
      <w:r w:rsidRPr="003509A4">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D152C7" w:rsidRPr="003509A4" w:rsidRDefault="00D152C7" w:rsidP="00CA7E3D">
      <w:pPr>
        <w:rPr>
          <w:rFonts w:ascii="Arial Narrow" w:hAnsi="Arial Narrow" w:cs="Verdana"/>
          <w:sz w:val="23"/>
          <w:szCs w:val="23"/>
        </w:rPr>
      </w:pPr>
    </w:p>
    <w:p w:rsidR="00D152C7" w:rsidRPr="003509A4" w:rsidRDefault="00D152C7" w:rsidP="00CA7E3D">
      <w:pPr>
        <w:pStyle w:val="Corpodetexto"/>
        <w:rPr>
          <w:rFonts w:ascii="Arial Narrow" w:hAnsi="Arial Narrow"/>
          <w:sz w:val="23"/>
          <w:szCs w:val="23"/>
          <w:u w:val="single"/>
        </w:rPr>
      </w:pPr>
      <w:r w:rsidRPr="003509A4">
        <w:rPr>
          <w:rFonts w:ascii="Arial Narrow" w:hAnsi="Arial Narrow"/>
          <w:sz w:val="23"/>
          <w:szCs w:val="23"/>
          <w:u w:val="single"/>
        </w:rPr>
        <w:t xml:space="preserve">CLÁUSULA DÉCIMA TERCEIRA - DAS SANÇÕES </w:t>
      </w:r>
    </w:p>
    <w:p w:rsidR="00D152C7" w:rsidRPr="003509A4" w:rsidRDefault="00D152C7" w:rsidP="00CA7E3D">
      <w:pPr>
        <w:pStyle w:val="Lista5"/>
        <w:rPr>
          <w:rFonts w:ascii="Arial Narrow" w:hAnsi="Arial Narrow" w:cs="Arial"/>
          <w:sz w:val="23"/>
          <w:szCs w:val="23"/>
        </w:rPr>
      </w:pPr>
    </w:p>
    <w:p w:rsidR="00D152C7" w:rsidRPr="003509A4" w:rsidRDefault="00D152C7" w:rsidP="00CA7E3D">
      <w:pPr>
        <w:pStyle w:val="Lista5"/>
        <w:rPr>
          <w:rFonts w:ascii="Arial Narrow" w:hAnsi="Arial Narrow" w:cs="Arial"/>
          <w:sz w:val="23"/>
          <w:szCs w:val="23"/>
        </w:rPr>
      </w:pPr>
      <w:r w:rsidRPr="003509A4">
        <w:rPr>
          <w:rFonts w:ascii="Arial Narrow" w:hAnsi="Arial Narrow" w:cs="Arial"/>
          <w:sz w:val="23"/>
          <w:szCs w:val="23"/>
        </w:rPr>
        <w:t xml:space="preserve">13.1 - À </w:t>
      </w:r>
      <w:r w:rsidRPr="003509A4">
        <w:rPr>
          <w:rFonts w:ascii="Arial Narrow" w:hAnsi="Arial Narrow"/>
          <w:color w:val="000000"/>
          <w:sz w:val="23"/>
          <w:szCs w:val="23"/>
        </w:rPr>
        <w:t>detentora da Ata</w:t>
      </w:r>
      <w:r w:rsidRPr="003509A4">
        <w:rPr>
          <w:rFonts w:ascii="Arial Narrow" w:hAnsi="Arial Narrow" w:cs="Arial"/>
          <w:sz w:val="23"/>
          <w:szCs w:val="23"/>
        </w:rPr>
        <w:t xml:space="preserve"> total ou parcialmente inadimplente, serão aplicadas as sanções previstas nos </w:t>
      </w:r>
      <w:proofErr w:type="spellStart"/>
      <w:r w:rsidRPr="003509A4">
        <w:rPr>
          <w:rFonts w:ascii="Arial Narrow" w:hAnsi="Arial Narrow" w:cs="Arial"/>
          <w:sz w:val="23"/>
          <w:szCs w:val="23"/>
        </w:rPr>
        <w:t>arts</w:t>
      </w:r>
      <w:proofErr w:type="spellEnd"/>
      <w:r w:rsidRPr="003509A4">
        <w:rPr>
          <w:rFonts w:ascii="Arial Narrow" w:hAnsi="Arial Narrow" w:cs="Arial"/>
          <w:sz w:val="23"/>
          <w:szCs w:val="23"/>
        </w:rPr>
        <w:t>. 86 e 87 da Lei Federal n.º 8.666/93, a saber:</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a) advertência;</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b) multa de 10% (dez por cento) do valor da Ata de registro de preços, nas hipóteses de inexecução, com ou sem prejuízo para o fornecimento;</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 xml:space="preserve">c) suspensão temporária de participação em licitação e impedimento para contratar com o município de Conchas por prazo não superior a </w:t>
      </w:r>
      <w:r w:rsidRPr="003509A4">
        <w:rPr>
          <w:rFonts w:ascii="Arial Narrow" w:hAnsi="Arial Narrow"/>
          <w:sz w:val="23"/>
          <w:szCs w:val="23"/>
        </w:rPr>
        <w:t>05 (cinco) anos;</w:t>
      </w: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D152C7" w:rsidRPr="007C3C5E" w:rsidRDefault="00D152C7" w:rsidP="00CA7E3D">
      <w:pPr>
        <w:pStyle w:val="Lista4"/>
        <w:rPr>
          <w:rFonts w:ascii="Arial Narrow" w:hAnsi="Arial Narrow" w:cs="Arial"/>
          <w:sz w:val="12"/>
          <w:szCs w:val="12"/>
        </w:rPr>
      </w:pPr>
    </w:p>
    <w:p w:rsidR="00D152C7" w:rsidRPr="003509A4" w:rsidRDefault="00D152C7" w:rsidP="00CA7E3D">
      <w:pPr>
        <w:pStyle w:val="Lista4"/>
        <w:rPr>
          <w:rFonts w:ascii="Arial Narrow" w:hAnsi="Arial Narrow" w:cs="Arial"/>
          <w:sz w:val="23"/>
          <w:szCs w:val="23"/>
        </w:rPr>
      </w:pPr>
      <w:r w:rsidRPr="003509A4">
        <w:rPr>
          <w:rFonts w:ascii="Arial Narrow" w:hAnsi="Arial Narrow" w:cs="Arial"/>
          <w:sz w:val="23"/>
          <w:szCs w:val="23"/>
        </w:rPr>
        <w:lastRenderedPageBreak/>
        <w:t>13.2 - É cabível, ainda, a aplicação das demais sanções estabelecidas no Capítulo IV da Lei Federal n.º 8.666/93 e suas alterações.</w:t>
      </w:r>
    </w:p>
    <w:p w:rsidR="00D152C7" w:rsidRPr="003509A4" w:rsidRDefault="00D152C7" w:rsidP="00CA7E3D">
      <w:pPr>
        <w:pStyle w:val="Lista4"/>
        <w:rPr>
          <w:rFonts w:ascii="Arial Narrow" w:hAnsi="Arial Narrow" w:cs="Arial"/>
          <w:sz w:val="23"/>
          <w:szCs w:val="23"/>
        </w:rPr>
      </w:pPr>
    </w:p>
    <w:p w:rsidR="00D152C7" w:rsidRPr="003509A4" w:rsidRDefault="00D152C7" w:rsidP="00CA7E3D">
      <w:pPr>
        <w:pStyle w:val="Lista5"/>
        <w:rPr>
          <w:rFonts w:ascii="Arial Narrow" w:hAnsi="Arial Narrow" w:cs="Arial"/>
          <w:sz w:val="23"/>
          <w:szCs w:val="23"/>
        </w:rPr>
      </w:pPr>
      <w:r w:rsidRPr="003509A4">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D152C7" w:rsidRPr="003509A4" w:rsidRDefault="00D152C7" w:rsidP="00CA7E3D">
      <w:pPr>
        <w:pStyle w:val="Lista5"/>
        <w:rPr>
          <w:rFonts w:ascii="Arial Narrow" w:hAnsi="Arial Narrow" w:cs="Arial"/>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bCs/>
          <w:sz w:val="23"/>
          <w:szCs w:val="23"/>
        </w:rPr>
        <w:t xml:space="preserve">13.4 - </w:t>
      </w:r>
      <w:r w:rsidRPr="003509A4">
        <w:rPr>
          <w:rFonts w:ascii="Arial Narrow" w:hAnsi="Arial Narrow" w:cs="Arial"/>
          <w:sz w:val="23"/>
          <w:szCs w:val="23"/>
        </w:rPr>
        <w:t xml:space="preserve">O atraso injustificado no início da entrega dos produtos, sem prejuízo do disposto no § 1º do artigo 86 da Lei n.º 8.666/93, sujeitará a </w:t>
      </w:r>
      <w:r w:rsidRPr="003509A4">
        <w:rPr>
          <w:rFonts w:ascii="Arial Narrow" w:hAnsi="Arial Narrow"/>
          <w:color w:val="000000"/>
          <w:sz w:val="23"/>
          <w:szCs w:val="23"/>
        </w:rPr>
        <w:t>detentora da Ata</w:t>
      </w:r>
      <w:r w:rsidRPr="003509A4">
        <w:rPr>
          <w:rFonts w:ascii="Arial Narrow" w:hAnsi="Arial Narrow" w:cs="Arial"/>
          <w:sz w:val="23"/>
          <w:szCs w:val="23"/>
        </w:rPr>
        <w:t xml:space="preserve"> à multa de mora, calculado por dia de atraso da obrigação não cumprida na seguinte proporção:</w:t>
      </w:r>
      <w:r w:rsidRPr="003509A4">
        <w:rPr>
          <w:rFonts w:ascii="Arial Narrow" w:hAnsi="Arial Narrow" w:cs="Arial"/>
          <w:bCs/>
          <w:sz w:val="23"/>
          <w:szCs w:val="23"/>
        </w:rPr>
        <w:t xml:space="preserve"> </w:t>
      </w:r>
    </w:p>
    <w:p w:rsidR="00D152C7" w:rsidRPr="003509A4" w:rsidRDefault="00D152C7" w:rsidP="00CA7E3D">
      <w:pPr>
        <w:rPr>
          <w:rFonts w:ascii="Arial Narrow" w:hAnsi="Arial Narrow" w:cs="Arial"/>
          <w:sz w:val="23"/>
          <w:szCs w:val="23"/>
        </w:rPr>
      </w:pPr>
      <w:r w:rsidRPr="003509A4">
        <w:rPr>
          <w:rFonts w:ascii="Arial Narrow" w:hAnsi="Arial Narrow" w:cs="Arial"/>
          <w:bCs/>
          <w:sz w:val="23"/>
          <w:szCs w:val="23"/>
        </w:rPr>
        <w:t xml:space="preserve">a) </w:t>
      </w:r>
      <w:r w:rsidRPr="003509A4">
        <w:rPr>
          <w:rFonts w:ascii="Arial Narrow" w:hAnsi="Arial Narrow" w:cs="Arial"/>
          <w:sz w:val="23"/>
          <w:szCs w:val="23"/>
        </w:rPr>
        <w:t xml:space="preserve">atraso de até </w:t>
      </w:r>
      <w:proofErr w:type="gramStart"/>
      <w:r w:rsidRPr="003509A4">
        <w:rPr>
          <w:rFonts w:ascii="Arial Narrow" w:hAnsi="Arial Narrow" w:cs="Arial"/>
          <w:sz w:val="23"/>
          <w:szCs w:val="23"/>
        </w:rPr>
        <w:t>30 (trinta) dias, multa</w:t>
      </w:r>
      <w:proofErr w:type="gramEnd"/>
      <w:r w:rsidRPr="003509A4">
        <w:rPr>
          <w:rFonts w:ascii="Arial Narrow" w:hAnsi="Arial Narrow" w:cs="Arial"/>
          <w:sz w:val="23"/>
          <w:szCs w:val="23"/>
        </w:rPr>
        <w:t xml:space="preserve"> de 0,1% (um décimo por cento) ao dia; e</w:t>
      </w:r>
    </w:p>
    <w:p w:rsidR="00D152C7" w:rsidRPr="003509A4" w:rsidRDefault="00D152C7" w:rsidP="00CA7E3D">
      <w:pPr>
        <w:rPr>
          <w:rFonts w:ascii="Arial Narrow" w:hAnsi="Arial Narrow" w:cs="Arial"/>
          <w:sz w:val="23"/>
          <w:szCs w:val="23"/>
        </w:rPr>
      </w:pPr>
      <w:r w:rsidRPr="003509A4">
        <w:rPr>
          <w:rFonts w:ascii="Arial Narrow" w:hAnsi="Arial Narrow" w:cs="Arial"/>
          <w:bCs/>
          <w:sz w:val="23"/>
          <w:szCs w:val="23"/>
        </w:rPr>
        <w:t xml:space="preserve">b) </w:t>
      </w:r>
      <w:r w:rsidRPr="003509A4">
        <w:rPr>
          <w:rFonts w:ascii="Arial Narrow" w:hAnsi="Arial Narrow" w:cs="Arial"/>
          <w:sz w:val="23"/>
          <w:szCs w:val="23"/>
        </w:rPr>
        <w:t>atraso superior a 30 (trinta) dias, até o limite de 60 (sessenta) dias: multa de 0,2% (dois décimos por cento) ao dia.</w:t>
      </w:r>
    </w:p>
    <w:p w:rsidR="00D152C7" w:rsidRPr="003509A4" w:rsidRDefault="00D152C7" w:rsidP="00CA7E3D">
      <w:pPr>
        <w:rPr>
          <w:rFonts w:ascii="Arial Narrow" w:hAnsi="Arial Narrow" w:cs="Arial"/>
          <w:sz w:val="23"/>
          <w:szCs w:val="23"/>
        </w:rPr>
      </w:pPr>
    </w:p>
    <w:p w:rsidR="00D152C7" w:rsidRPr="003509A4" w:rsidRDefault="00D152C7" w:rsidP="00CA7E3D">
      <w:pPr>
        <w:pStyle w:val="Lista5"/>
        <w:rPr>
          <w:rFonts w:ascii="Arial Narrow" w:hAnsi="Arial Narrow" w:cs="Arial"/>
          <w:sz w:val="23"/>
          <w:szCs w:val="23"/>
        </w:rPr>
      </w:pPr>
      <w:r w:rsidRPr="003509A4">
        <w:rPr>
          <w:rFonts w:ascii="Arial Narrow" w:hAnsi="Arial Narrow" w:cs="Courier New"/>
          <w:sz w:val="23"/>
          <w:szCs w:val="23"/>
        </w:rPr>
        <w:t xml:space="preserve">13.5 - </w:t>
      </w:r>
      <w:r w:rsidRPr="003509A4">
        <w:rPr>
          <w:rFonts w:ascii="Arial Narrow" w:hAnsi="Arial Narrow" w:cs="Arial"/>
          <w:sz w:val="23"/>
          <w:szCs w:val="23"/>
        </w:rPr>
        <w:t xml:space="preserve">A aplicação de uma penalidade não exclui a aplicação das outras, quando cabíveis. </w:t>
      </w:r>
    </w:p>
    <w:p w:rsidR="00D152C7" w:rsidRPr="003509A4" w:rsidRDefault="00D152C7" w:rsidP="00CA7E3D">
      <w:pPr>
        <w:pStyle w:val="Lista5"/>
        <w:rPr>
          <w:rFonts w:ascii="Arial Narrow" w:hAnsi="Arial Narrow" w:cs="Arial"/>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 xml:space="preserve">13.6 - As multas previstas nesta cláusula não têm natureza compensatória e o seu pagamento não elide a responsabilidade da </w:t>
      </w:r>
      <w:r w:rsidRPr="003509A4">
        <w:rPr>
          <w:rFonts w:ascii="Arial Narrow" w:hAnsi="Arial Narrow"/>
          <w:b w:val="0"/>
          <w:color w:val="000000"/>
          <w:sz w:val="23"/>
          <w:szCs w:val="23"/>
        </w:rPr>
        <w:t>detentora da Ata</w:t>
      </w:r>
      <w:r w:rsidRPr="003509A4">
        <w:rPr>
          <w:rFonts w:ascii="Arial Narrow" w:hAnsi="Arial Narrow"/>
          <w:b w:val="0"/>
          <w:sz w:val="23"/>
          <w:szCs w:val="23"/>
        </w:rPr>
        <w:t xml:space="preserve"> por danos causados à Contratante.</w:t>
      </w:r>
    </w:p>
    <w:p w:rsidR="00D152C7" w:rsidRPr="003509A4" w:rsidRDefault="00D152C7" w:rsidP="00CA7E3D">
      <w:pPr>
        <w:rPr>
          <w:rFonts w:ascii="Arial Narrow" w:hAnsi="Arial Narrow" w:cs="Arial"/>
          <w:sz w:val="23"/>
          <w:szCs w:val="23"/>
        </w:rPr>
      </w:pPr>
    </w:p>
    <w:p w:rsidR="00D152C7" w:rsidRPr="003509A4" w:rsidRDefault="00D152C7" w:rsidP="00CA7E3D">
      <w:pPr>
        <w:pStyle w:val="Lista5"/>
        <w:rPr>
          <w:rFonts w:ascii="Arial Narrow" w:hAnsi="Arial Narrow" w:cs="Arial"/>
          <w:sz w:val="23"/>
          <w:szCs w:val="23"/>
        </w:rPr>
      </w:pPr>
      <w:r w:rsidRPr="003509A4">
        <w:rPr>
          <w:rFonts w:ascii="Arial Narrow" w:hAnsi="Arial Narrow" w:cs="Arial"/>
          <w:sz w:val="23"/>
          <w:szCs w:val="23"/>
        </w:rPr>
        <w:t xml:space="preserve">13.7 - O prazo para defesa prévia quanto à aplicação de penalidade é de </w:t>
      </w:r>
      <w:r w:rsidRPr="003509A4">
        <w:rPr>
          <w:rFonts w:ascii="Arial Narrow" w:hAnsi="Arial Narrow" w:cs="Arial"/>
          <w:b/>
          <w:sz w:val="23"/>
          <w:szCs w:val="23"/>
        </w:rPr>
        <w:t>05 (cinco) dias úteis</w:t>
      </w:r>
      <w:r w:rsidRPr="003509A4">
        <w:rPr>
          <w:rFonts w:ascii="Arial Narrow" w:hAnsi="Arial Narrow" w:cs="Arial"/>
          <w:sz w:val="23"/>
          <w:szCs w:val="23"/>
        </w:rPr>
        <w:t xml:space="preserve"> contados da data da intimação do interessado. </w:t>
      </w:r>
    </w:p>
    <w:p w:rsidR="00D152C7" w:rsidRPr="003509A4" w:rsidRDefault="00D152C7" w:rsidP="00CA7E3D">
      <w:pPr>
        <w:pStyle w:val="Lista5"/>
        <w:rPr>
          <w:rFonts w:ascii="Arial Narrow" w:hAnsi="Arial Narrow" w:cs="Arial"/>
          <w:sz w:val="23"/>
          <w:szCs w:val="23"/>
        </w:rPr>
      </w:pPr>
    </w:p>
    <w:p w:rsidR="00D152C7" w:rsidRPr="003509A4" w:rsidRDefault="00D152C7" w:rsidP="00CA7E3D">
      <w:pPr>
        <w:pStyle w:val="Lista5"/>
        <w:rPr>
          <w:rFonts w:ascii="Arial Narrow" w:hAnsi="Arial Narrow" w:cs="Arial"/>
          <w:sz w:val="23"/>
          <w:szCs w:val="23"/>
        </w:rPr>
      </w:pPr>
      <w:r w:rsidRPr="003509A4">
        <w:rPr>
          <w:rFonts w:ascii="Arial Narrow" w:hAnsi="Arial Narrow" w:cs="Arial"/>
          <w:sz w:val="23"/>
          <w:szCs w:val="23"/>
        </w:rPr>
        <w:t xml:space="preserve">13.8 - O valor das multas será recolhido aos cofres Municipais, dentro de </w:t>
      </w:r>
      <w:r w:rsidRPr="003509A4">
        <w:rPr>
          <w:rFonts w:ascii="Arial Narrow" w:hAnsi="Arial Narrow" w:cs="Arial"/>
          <w:b/>
          <w:sz w:val="23"/>
          <w:szCs w:val="23"/>
        </w:rPr>
        <w:t>03 (três) dias úteis</w:t>
      </w:r>
      <w:r w:rsidRPr="003509A4">
        <w:rPr>
          <w:rFonts w:ascii="Arial Narrow" w:hAnsi="Arial Narrow" w:cs="Arial"/>
          <w:sz w:val="23"/>
          <w:szCs w:val="23"/>
        </w:rPr>
        <w:t xml:space="preserve"> da data de sua cominação, mediante guia de recolhimento oficial.</w:t>
      </w:r>
    </w:p>
    <w:p w:rsidR="00D152C7" w:rsidRPr="003509A4" w:rsidRDefault="00D152C7" w:rsidP="00CA7E3D">
      <w:pPr>
        <w:pStyle w:val="Corpodetexto"/>
        <w:rPr>
          <w:rFonts w:ascii="Arial Narrow" w:hAnsi="Arial Narrow"/>
          <w:sz w:val="23"/>
          <w:szCs w:val="23"/>
        </w:rPr>
      </w:pPr>
    </w:p>
    <w:p w:rsidR="00D152C7" w:rsidRPr="003509A4" w:rsidRDefault="00D152C7" w:rsidP="00CA7E3D">
      <w:pPr>
        <w:pStyle w:val="Corpodetexto"/>
        <w:rPr>
          <w:rFonts w:ascii="Arial Narrow" w:hAnsi="Arial Narrow"/>
          <w:sz w:val="23"/>
          <w:szCs w:val="23"/>
          <w:u w:val="single"/>
        </w:rPr>
      </w:pPr>
      <w:r w:rsidRPr="003509A4">
        <w:rPr>
          <w:rFonts w:ascii="Arial Narrow" w:hAnsi="Arial Narrow"/>
          <w:sz w:val="23"/>
          <w:szCs w:val="23"/>
          <w:u w:val="single"/>
        </w:rPr>
        <w:t>CLÁUSULA DÉCIMA QUARTA - DAS DISPOSIÇÕES FINAIS</w:t>
      </w:r>
    </w:p>
    <w:p w:rsidR="00D152C7" w:rsidRPr="003509A4" w:rsidRDefault="00D152C7" w:rsidP="00CA7E3D">
      <w:pPr>
        <w:pStyle w:val="Corpodetexto"/>
        <w:rPr>
          <w:rFonts w:ascii="Arial Narrow" w:hAnsi="Arial Narrow"/>
          <w:b w:val="0"/>
          <w:sz w:val="23"/>
          <w:szCs w:val="23"/>
        </w:rPr>
      </w:pPr>
    </w:p>
    <w:p w:rsidR="00D152C7" w:rsidRPr="003509A4" w:rsidRDefault="00D152C7" w:rsidP="00D152C7">
      <w:pPr>
        <w:pStyle w:val="Corpodetexto"/>
        <w:rPr>
          <w:rFonts w:ascii="Arial Narrow" w:hAnsi="Arial Narrow" w:cs="Calibri"/>
          <w:b w:val="0"/>
          <w:sz w:val="23"/>
          <w:szCs w:val="23"/>
        </w:rPr>
      </w:pPr>
      <w:r w:rsidRPr="003509A4">
        <w:rPr>
          <w:rFonts w:ascii="Arial Narrow" w:hAnsi="Arial Narrow" w:cs="Calibri"/>
          <w:b w:val="0"/>
          <w:sz w:val="23"/>
          <w:szCs w:val="23"/>
        </w:rPr>
        <w:t xml:space="preserve">14.1 - A detentora da Ata assume integral responsabilidade pela entrega dos produtos, decorrente da presente Ata de Registro de Preços. </w:t>
      </w:r>
    </w:p>
    <w:p w:rsidR="00D152C7" w:rsidRPr="003509A4" w:rsidRDefault="00D152C7" w:rsidP="00CA7E3D">
      <w:pPr>
        <w:rPr>
          <w:rFonts w:ascii="Arial Narrow" w:hAnsi="Arial Narrow" w:cs="Calibri"/>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14.2</w:t>
      </w:r>
      <w:r w:rsidRPr="003509A4">
        <w:rPr>
          <w:rFonts w:ascii="Arial Narrow" w:hAnsi="Arial Narrow" w:cs="Calibri"/>
          <w:b/>
          <w:sz w:val="23"/>
          <w:szCs w:val="23"/>
        </w:rPr>
        <w:t xml:space="preserve"> </w:t>
      </w:r>
      <w:r w:rsidRPr="003509A4">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D152C7" w:rsidRPr="003509A4" w:rsidRDefault="00D152C7" w:rsidP="00CA7E3D">
      <w:pPr>
        <w:rPr>
          <w:rFonts w:ascii="Arial Narrow" w:hAnsi="Arial Narrow" w:cs="Calibri"/>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14.3</w:t>
      </w:r>
      <w:r w:rsidRPr="003509A4">
        <w:rPr>
          <w:rFonts w:ascii="Arial Narrow" w:hAnsi="Arial Narrow" w:cs="Calibri"/>
          <w:b/>
          <w:sz w:val="23"/>
          <w:szCs w:val="23"/>
        </w:rPr>
        <w:t xml:space="preserve"> </w:t>
      </w:r>
      <w:r w:rsidRPr="003509A4">
        <w:rPr>
          <w:rFonts w:ascii="Arial Narrow" w:hAnsi="Arial Narrow" w:cs="Calibri"/>
          <w:sz w:val="23"/>
          <w:szCs w:val="23"/>
        </w:rPr>
        <w:t>- Ficam vinculados a esta Ata e passam a fazer parte integrante dele, o Edital que originou a presente licitação e a proposta ofertada pela detentora da Ata.</w:t>
      </w:r>
    </w:p>
    <w:p w:rsidR="00D152C7" w:rsidRPr="003509A4" w:rsidRDefault="00D152C7" w:rsidP="00CA7E3D">
      <w:pPr>
        <w:rPr>
          <w:rFonts w:ascii="Arial Narrow" w:hAnsi="Arial Narrow" w:cs="Calibri"/>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14.4</w:t>
      </w:r>
      <w:r w:rsidRPr="003509A4">
        <w:rPr>
          <w:rFonts w:ascii="Arial Narrow" w:hAnsi="Arial Narrow" w:cs="Calibri"/>
          <w:b/>
          <w:sz w:val="23"/>
          <w:szCs w:val="23"/>
        </w:rPr>
        <w:t xml:space="preserve"> </w:t>
      </w:r>
      <w:r w:rsidRPr="003509A4">
        <w:rPr>
          <w:rFonts w:ascii="Arial Narrow" w:hAnsi="Arial Narrow" w:cs="Calibri"/>
          <w:sz w:val="23"/>
          <w:szCs w:val="23"/>
        </w:rPr>
        <w:t>- Nos casos omissos aplicar-se-á a legislação em vigor, especialmente a Lei n.º 8.666/93, atualizada pelas Leis n.ºs 8.883/94 e 9.648/98.</w:t>
      </w:r>
    </w:p>
    <w:p w:rsidR="00D152C7" w:rsidRPr="003509A4" w:rsidRDefault="00D152C7" w:rsidP="00CA7E3D">
      <w:pPr>
        <w:rPr>
          <w:rFonts w:ascii="Arial Narrow" w:hAnsi="Arial Narrow" w:cs="Calibri"/>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14.5</w:t>
      </w:r>
      <w:r w:rsidRPr="003509A4">
        <w:rPr>
          <w:rFonts w:ascii="Arial Narrow" w:hAnsi="Arial Narrow" w:cs="Calibri"/>
          <w:b/>
          <w:sz w:val="23"/>
          <w:szCs w:val="23"/>
        </w:rPr>
        <w:t xml:space="preserve"> </w:t>
      </w:r>
      <w:r w:rsidRPr="003509A4">
        <w:rPr>
          <w:rFonts w:ascii="Arial Narrow" w:hAnsi="Arial Narrow" w:cs="Calibri"/>
          <w:sz w:val="23"/>
          <w:szCs w:val="23"/>
        </w:rPr>
        <w:t>-</w:t>
      </w:r>
      <w:r w:rsidRPr="003509A4">
        <w:rPr>
          <w:rFonts w:ascii="Arial Narrow" w:hAnsi="Arial Narrow" w:cs="Calibri"/>
          <w:b/>
          <w:sz w:val="23"/>
          <w:szCs w:val="23"/>
        </w:rPr>
        <w:t xml:space="preserve"> </w:t>
      </w:r>
      <w:r w:rsidRPr="003509A4">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14.6 - Integram esta Ata de Registro de Preços o edital de Pregão Presencial n.º 24/2018 e seus anexos, as propostas das empresas classificadas em 1º(s) lugares, respectivamente, no certame supra numerado.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D152C7" w:rsidRPr="003509A4" w:rsidRDefault="00D152C7" w:rsidP="00CA7E3D">
      <w:pPr>
        <w:rPr>
          <w:rFonts w:ascii="Arial Narrow" w:hAnsi="Arial Narrow"/>
          <w:b/>
          <w:sz w:val="23"/>
          <w:szCs w:val="23"/>
          <w:u w:val="single"/>
        </w:rPr>
      </w:pPr>
    </w:p>
    <w:p w:rsidR="00D152C7" w:rsidRPr="003509A4" w:rsidRDefault="00D152C7" w:rsidP="00CA7E3D">
      <w:pPr>
        <w:rPr>
          <w:rFonts w:ascii="Arial Narrow" w:hAnsi="Arial Narrow"/>
          <w:b/>
          <w:sz w:val="23"/>
          <w:szCs w:val="23"/>
          <w:u w:val="single"/>
        </w:rPr>
      </w:pPr>
      <w:r w:rsidRPr="003509A4">
        <w:rPr>
          <w:rFonts w:ascii="Arial Narrow" w:hAnsi="Arial Narrow"/>
          <w:b/>
          <w:sz w:val="23"/>
          <w:szCs w:val="23"/>
          <w:u w:val="single"/>
        </w:rPr>
        <w:t xml:space="preserve">CLÁUSULA DÉCIMA QUINTA - DA ANÁLISE JURÍDICA </w:t>
      </w:r>
    </w:p>
    <w:p w:rsidR="00D152C7" w:rsidRPr="007C3C5E" w:rsidRDefault="00D152C7" w:rsidP="00CA7E3D">
      <w:pPr>
        <w:rPr>
          <w:rFonts w:ascii="Arial Narrow" w:hAnsi="Arial Narrow"/>
          <w:sz w:val="12"/>
          <w:szCs w:val="12"/>
        </w:rPr>
      </w:pPr>
    </w:p>
    <w:p w:rsidR="00D152C7" w:rsidRPr="003509A4" w:rsidRDefault="00D152C7" w:rsidP="00CA7E3D">
      <w:pPr>
        <w:rPr>
          <w:rFonts w:ascii="Arial Narrow" w:hAnsi="Arial Narrow"/>
          <w:sz w:val="23"/>
          <w:szCs w:val="23"/>
        </w:rPr>
      </w:pPr>
      <w:r w:rsidRPr="003509A4">
        <w:rPr>
          <w:rFonts w:ascii="Arial Narrow" w:hAnsi="Arial Narrow"/>
          <w:sz w:val="23"/>
          <w:szCs w:val="23"/>
        </w:rPr>
        <w:t>15.1 - A minuta da presente Ata de Registro de Preços foi devidamente examinada e aprovada pela Procuradoria Jurídica da Prefeitura, conforme determina a Legislação em vigor.</w:t>
      </w:r>
    </w:p>
    <w:p w:rsidR="00D152C7" w:rsidRDefault="00D152C7" w:rsidP="00CA7E3D">
      <w:pPr>
        <w:rPr>
          <w:rFonts w:ascii="Arial Narrow" w:hAnsi="Arial Narrow"/>
          <w:sz w:val="23"/>
          <w:szCs w:val="23"/>
        </w:rPr>
      </w:pPr>
    </w:p>
    <w:p w:rsidR="007C3C5E" w:rsidRPr="003509A4" w:rsidRDefault="007C3C5E" w:rsidP="00CA7E3D">
      <w:pPr>
        <w:rPr>
          <w:rFonts w:ascii="Arial Narrow" w:hAnsi="Arial Narrow"/>
          <w:sz w:val="23"/>
          <w:szCs w:val="23"/>
        </w:rPr>
      </w:pPr>
    </w:p>
    <w:p w:rsidR="00D152C7" w:rsidRPr="003509A4" w:rsidRDefault="00D152C7" w:rsidP="00CA7E3D">
      <w:pPr>
        <w:rPr>
          <w:rFonts w:ascii="Arial Narrow" w:hAnsi="Arial Narrow" w:cs="Calibri"/>
          <w:b/>
          <w:sz w:val="23"/>
          <w:szCs w:val="23"/>
        </w:rPr>
      </w:pPr>
      <w:r w:rsidRPr="003509A4">
        <w:rPr>
          <w:rFonts w:ascii="Arial Narrow" w:hAnsi="Arial Narrow" w:cs="Arial"/>
          <w:b/>
          <w:bCs/>
          <w:sz w:val="23"/>
          <w:szCs w:val="23"/>
          <w:u w:val="single"/>
        </w:rPr>
        <w:lastRenderedPageBreak/>
        <w:t xml:space="preserve">CLÁUSULA DÉCIMA SEXTA - </w:t>
      </w:r>
      <w:r w:rsidRPr="003509A4">
        <w:rPr>
          <w:rFonts w:ascii="Arial Narrow" w:hAnsi="Arial Narrow" w:cs="Calibri"/>
          <w:b/>
          <w:sz w:val="23"/>
          <w:szCs w:val="23"/>
          <w:u w:val="single"/>
        </w:rPr>
        <w:t>DA UTILIZAÇÃO DA ATA DE REGISTRO DE PREÇO</w:t>
      </w:r>
    </w:p>
    <w:p w:rsidR="00D152C7" w:rsidRPr="007C3C5E" w:rsidRDefault="00D152C7" w:rsidP="00CA7E3D">
      <w:pPr>
        <w:rPr>
          <w:rFonts w:ascii="Arial Narrow" w:hAnsi="Arial Narrow" w:cs="Calibri"/>
          <w:b/>
          <w:sz w:val="12"/>
          <w:szCs w:val="12"/>
        </w:rPr>
      </w:pPr>
    </w:p>
    <w:p w:rsidR="00D152C7" w:rsidRPr="003509A4" w:rsidRDefault="00D152C7" w:rsidP="00CA7E3D">
      <w:pPr>
        <w:rPr>
          <w:rFonts w:ascii="Arial Narrow" w:hAnsi="Arial Narrow" w:cs="Calibri"/>
          <w:sz w:val="23"/>
          <w:szCs w:val="23"/>
        </w:rPr>
      </w:pPr>
      <w:r w:rsidRPr="003509A4">
        <w:rPr>
          <w:rFonts w:ascii="Arial Narrow" w:hAnsi="Arial Narrow" w:cs="Calibri"/>
          <w:sz w:val="23"/>
          <w:szCs w:val="23"/>
        </w:rPr>
        <w:t xml:space="preserve">16.1 - Para utilização da Ata de Registro de Preços as unidades deverão requisitar do detentor, obedecida </w:t>
      </w:r>
      <w:proofErr w:type="gramStart"/>
      <w:r w:rsidRPr="003509A4">
        <w:rPr>
          <w:rFonts w:ascii="Arial Narrow" w:hAnsi="Arial Narrow" w:cs="Calibri"/>
          <w:sz w:val="23"/>
          <w:szCs w:val="23"/>
        </w:rPr>
        <w:t>a</w:t>
      </w:r>
      <w:proofErr w:type="gramEnd"/>
      <w:r w:rsidRPr="003509A4">
        <w:rPr>
          <w:rFonts w:ascii="Arial Narrow" w:hAnsi="Arial Narrow" w:cs="Calibri"/>
          <w:sz w:val="23"/>
          <w:szCs w:val="23"/>
        </w:rPr>
        <w:t xml:space="preserve"> ordem de classificação dos produtos registrados mediante a elaboração da nota de empenho.</w:t>
      </w:r>
    </w:p>
    <w:p w:rsidR="00D152C7" w:rsidRPr="003509A4" w:rsidRDefault="00D152C7" w:rsidP="00CA7E3D">
      <w:pPr>
        <w:pStyle w:val="Corpodetexto"/>
        <w:rPr>
          <w:rFonts w:ascii="Arial Narrow" w:hAnsi="Arial Narrow" w:cs="Calibri"/>
          <w:b w:val="0"/>
          <w:sz w:val="23"/>
          <w:szCs w:val="23"/>
        </w:rPr>
      </w:pP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16.2 - A existência de preços registrados não obriga a Administração a firmar as contratações que deles poderão advir.</w:t>
      </w:r>
    </w:p>
    <w:p w:rsidR="00D152C7" w:rsidRPr="003509A4" w:rsidRDefault="00D152C7" w:rsidP="00CA7E3D">
      <w:pPr>
        <w:pStyle w:val="Corpodetexto"/>
        <w:rPr>
          <w:rFonts w:ascii="Arial Narrow" w:hAnsi="Arial Narrow" w:cs="Calibri"/>
          <w:b w:val="0"/>
          <w:sz w:val="23"/>
          <w:szCs w:val="23"/>
        </w:rPr>
      </w:pPr>
    </w:p>
    <w:p w:rsidR="00D152C7" w:rsidRPr="003509A4" w:rsidRDefault="00D152C7" w:rsidP="00CA7E3D">
      <w:pPr>
        <w:pStyle w:val="Corpodetexto"/>
        <w:rPr>
          <w:rFonts w:ascii="Arial Narrow" w:hAnsi="Arial Narrow" w:cs="Calibri"/>
          <w:b w:val="0"/>
          <w:sz w:val="23"/>
          <w:szCs w:val="23"/>
        </w:rPr>
      </w:pPr>
      <w:r w:rsidRPr="003509A4">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3509A4">
        <w:rPr>
          <w:rFonts w:ascii="Arial Narrow" w:hAnsi="Arial Narrow" w:cs="Calibri"/>
          <w:b w:val="0"/>
          <w:sz w:val="23"/>
          <w:szCs w:val="23"/>
        </w:rPr>
        <w:t>anti-econômica</w:t>
      </w:r>
      <w:proofErr w:type="gramEnd"/>
      <w:r w:rsidRPr="003509A4">
        <w:rPr>
          <w:rFonts w:ascii="Arial Narrow" w:hAnsi="Arial Narrow" w:cs="Calibri"/>
          <w:b w:val="0"/>
          <w:sz w:val="23"/>
          <w:szCs w:val="23"/>
        </w:rPr>
        <w:t xml:space="preserve"> ou desnecessário o objeto.</w:t>
      </w:r>
    </w:p>
    <w:p w:rsidR="00D152C7" w:rsidRPr="003509A4" w:rsidRDefault="00D152C7" w:rsidP="00CA7E3D">
      <w:pPr>
        <w:rPr>
          <w:rFonts w:ascii="Arial Narrow" w:hAnsi="Arial Narrow"/>
          <w:sz w:val="23"/>
          <w:szCs w:val="23"/>
        </w:rPr>
      </w:pPr>
    </w:p>
    <w:p w:rsidR="00D152C7" w:rsidRPr="003509A4" w:rsidRDefault="00D152C7" w:rsidP="00CA7E3D">
      <w:pPr>
        <w:pStyle w:val="Corpodetexto"/>
        <w:rPr>
          <w:rFonts w:ascii="Arial Narrow" w:hAnsi="Arial Narrow"/>
          <w:sz w:val="23"/>
          <w:szCs w:val="23"/>
        </w:rPr>
      </w:pPr>
      <w:r w:rsidRPr="003509A4">
        <w:rPr>
          <w:rFonts w:ascii="Arial Narrow" w:hAnsi="Arial Narrow"/>
          <w:sz w:val="23"/>
          <w:szCs w:val="23"/>
          <w:u w:val="single"/>
        </w:rPr>
        <w:t>CLÁUSULA DÉCIMA SÉTIMA - DA PUBLICIDADE DA ATA DE REGISTRO DE PREÇOS</w:t>
      </w:r>
    </w:p>
    <w:p w:rsidR="00D152C7" w:rsidRPr="003509A4" w:rsidRDefault="00D152C7" w:rsidP="00CA7E3D">
      <w:pPr>
        <w:pStyle w:val="Corpodetexto"/>
        <w:rPr>
          <w:rFonts w:ascii="Arial Narrow" w:hAnsi="Arial Narrow"/>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D152C7" w:rsidRPr="003509A4" w:rsidRDefault="00D152C7" w:rsidP="00CA7E3D">
      <w:pPr>
        <w:rPr>
          <w:rFonts w:ascii="Arial Narrow" w:hAnsi="Arial Narrow"/>
          <w:sz w:val="23"/>
          <w:szCs w:val="23"/>
        </w:rPr>
      </w:pPr>
    </w:p>
    <w:p w:rsidR="00D152C7" w:rsidRPr="003509A4" w:rsidRDefault="00D152C7" w:rsidP="00CA7E3D">
      <w:pPr>
        <w:rPr>
          <w:rFonts w:ascii="Arial Narrow" w:hAnsi="Arial Narrow" w:cs="Arial"/>
          <w:b/>
          <w:bCs/>
          <w:sz w:val="23"/>
          <w:szCs w:val="23"/>
          <w:u w:val="single"/>
        </w:rPr>
      </w:pPr>
      <w:r w:rsidRPr="003509A4">
        <w:rPr>
          <w:rFonts w:ascii="Arial Narrow" w:hAnsi="Arial Narrow" w:cs="Arial"/>
          <w:b/>
          <w:bCs/>
          <w:sz w:val="23"/>
          <w:szCs w:val="23"/>
          <w:u w:val="single"/>
        </w:rPr>
        <w:t>CLÁUSULA DÉCIMA OITAVA - DO FORO</w:t>
      </w:r>
    </w:p>
    <w:p w:rsidR="00D152C7" w:rsidRPr="003509A4" w:rsidRDefault="00D152C7" w:rsidP="00CA7E3D">
      <w:pPr>
        <w:rPr>
          <w:rFonts w:ascii="Arial Narrow" w:hAnsi="Arial Narrow" w:cs="Arial"/>
          <w:sz w:val="23"/>
          <w:szCs w:val="23"/>
        </w:rPr>
      </w:pPr>
    </w:p>
    <w:p w:rsidR="00D152C7" w:rsidRPr="003509A4" w:rsidRDefault="00D152C7" w:rsidP="00CA7E3D">
      <w:pPr>
        <w:rPr>
          <w:rFonts w:ascii="Arial Narrow" w:hAnsi="Arial Narrow" w:cs="Arial"/>
          <w:sz w:val="23"/>
          <w:szCs w:val="23"/>
        </w:rPr>
      </w:pPr>
      <w:r w:rsidRPr="003509A4">
        <w:rPr>
          <w:rFonts w:ascii="Arial Narrow" w:hAnsi="Arial Narrow" w:cs="Arial"/>
          <w:sz w:val="23"/>
          <w:szCs w:val="23"/>
        </w:rPr>
        <w:t>18.1 - O foro para dirimir questões relativas a presente Ata será o da Comarca de Conchas, com exclusão de qualquer outro.</w:t>
      </w:r>
    </w:p>
    <w:p w:rsidR="00D152C7" w:rsidRPr="003509A4" w:rsidRDefault="00D152C7" w:rsidP="00CA7E3D">
      <w:pPr>
        <w:pStyle w:val="Corpodetexto"/>
        <w:rPr>
          <w:rFonts w:ascii="Arial Narrow" w:hAnsi="Arial Narrow"/>
          <w:b w:val="0"/>
          <w:sz w:val="23"/>
          <w:szCs w:val="23"/>
        </w:rPr>
      </w:pPr>
    </w:p>
    <w:p w:rsidR="00D152C7" w:rsidRPr="003509A4" w:rsidRDefault="00D152C7" w:rsidP="00CA7E3D">
      <w:pPr>
        <w:pStyle w:val="Corpodetexto"/>
        <w:rPr>
          <w:rFonts w:ascii="Arial Narrow" w:hAnsi="Arial Narrow"/>
          <w:b w:val="0"/>
          <w:sz w:val="23"/>
          <w:szCs w:val="23"/>
        </w:rPr>
      </w:pPr>
      <w:r w:rsidRPr="003509A4">
        <w:rPr>
          <w:rFonts w:ascii="Arial Narrow" w:hAnsi="Arial Narrow"/>
          <w:b w:val="0"/>
          <w:sz w:val="23"/>
          <w:szCs w:val="23"/>
        </w:rPr>
        <w:t xml:space="preserve">Os casos omissos serão resolvidos de acordo com a Lei n.º 10.520/2002 e Decreto Municipal n.º 946, de 24 de </w:t>
      </w:r>
    </w:p>
    <w:p w:rsidR="00D152C7" w:rsidRPr="003509A4" w:rsidRDefault="00D152C7" w:rsidP="00CA7E3D">
      <w:pPr>
        <w:pStyle w:val="Corpodetexto"/>
        <w:rPr>
          <w:rFonts w:ascii="Arial Narrow" w:hAnsi="Arial Narrow"/>
          <w:b w:val="0"/>
          <w:sz w:val="23"/>
          <w:szCs w:val="23"/>
        </w:rPr>
      </w:pPr>
      <w:proofErr w:type="gramStart"/>
      <w:r w:rsidRPr="003509A4">
        <w:rPr>
          <w:rFonts w:ascii="Arial Narrow" w:hAnsi="Arial Narrow"/>
          <w:b w:val="0"/>
          <w:sz w:val="23"/>
          <w:szCs w:val="23"/>
        </w:rPr>
        <w:t>setembro</w:t>
      </w:r>
      <w:proofErr w:type="gramEnd"/>
      <w:r w:rsidRPr="003509A4">
        <w:rPr>
          <w:rFonts w:ascii="Arial Narrow" w:hAnsi="Arial Narrow"/>
          <w:b w:val="0"/>
          <w:sz w:val="23"/>
          <w:szCs w:val="23"/>
        </w:rPr>
        <w:t xml:space="preserve"> de 2007 e demais normas aplicáveis.</w:t>
      </w:r>
    </w:p>
    <w:p w:rsidR="00D152C7" w:rsidRPr="003509A4" w:rsidRDefault="00D152C7" w:rsidP="00D152C7">
      <w:pPr>
        <w:rPr>
          <w:rFonts w:ascii="Arial Narrow" w:hAnsi="Arial Narrow"/>
          <w:sz w:val="23"/>
          <w:szCs w:val="23"/>
        </w:rPr>
      </w:pPr>
    </w:p>
    <w:p w:rsidR="00D152C7" w:rsidRPr="008E72B4" w:rsidRDefault="00D152C7" w:rsidP="00CA7E3D">
      <w:pPr>
        <w:pStyle w:val="Ttulo3"/>
        <w:rPr>
          <w:rFonts w:ascii="Arial Narrow" w:hAnsi="Arial Narrow"/>
          <w:b w:val="0"/>
          <w:color w:val="auto"/>
          <w:sz w:val="23"/>
          <w:szCs w:val="23"/>
        </w:rPr>
      </w:pPr>
      <w:r w:rsidRPr="008E72B4">
        <w:rPr>
          <w:rFonts w:ascii="Arial Narrow" w:hAnsi="Arial Narrow"/>
          <w:b w:val="0"/>
          <w:color w:val="auto"/>
          <w:sz w:val="23"/>
          <w:szCs w:val="23"/>
        </w:rPr>
        <w:t xml:space="preserve">Conchas, </w:t>
      </w:r>
      <w:r w:rsidR="008E72B4" w:rsidRPr="008E72B4">
        <w:rPr>
          <w:rFonts w:ascii="Arial Narrow" w:hAnsi="Arial Narrow"/>
          <w:b w:val="0"/>
          <w:color w:val="auto"/>
          <w:sz w:val="23"/>
          <w:szCs w:val="23"/>
        </w:rPr>
        <w:t>16</w:t>
      </w:r>
      <w:r w:rsidRPr="008E72B4">
        <w:rPr>
          <w:rFonts w:ascii="Arial Narrow" w:hAnsi="Arial Narrow"/>
          <w:b w:val="0"/>
          <w:color w:val="auto"/>
          <w:sz w:val="23"/>
          <w:szCs w:val="23"/>
        </w:rPr>
        <w:t xml:space="preserve"> de </w:t>
      </w:r>
      <w:r w:rsidR="008E72B4" w:rsidRPr="008E72B4">
        <w:rPr>
          <w:rFonts w:ascii="Arial Narrow" w:hAnsi="Arial Narrow"/>
          <w:b w:val="0"/>
          <w:color w:val="auto"/>
          <w:sz w:val="23"/>
          <w:szCs w:val="23"/>
        </w:rPr>
        <w:t>agosto</w:t>
      </w:r>
      <w:r w:rsidRPr="008E72B4">
        <w:rPr>
          <w:rFonts w:ascii="Arial Narrow" w:hAnsi="Arial Narrow"/>
          <w:b w:val="0"/>
          <w:color w:val="auto"/>
          <w:sz w:val="23"/>
          <w:szCs w:val="23"/>
        </w:rPr>
        <w:t xml:space="preserve"> de 2018.</w:t>
      </w:r>
    </w:p>
    <w:p w:rsidR="00D152C7" w:rsidRPr="008E72B4" w:rsidRDefault="00D152C7" w:rsidP="00CA7E3D">
      <w:pPr>
        <w:rPr>
          <w:rFonts w:ascii="Arial Narrow" w:hAnsi="Arial Narrow"/>
          <w:sz w:val="23"/>
          <w:szCs w:val="23"/>
        </w:rPr>
      </w:pPr>
    </w:p>
    <w:p w:rsidR="00D152C7" w:rsidRPr="008E72B4" w:rsidRDefault="00D152C7" w:rsidP="00CA7E3D">
      <w:pPr>
        <w:rPr>
          <w:rFonts w:ascii="Arial Narrow" w:hAnsi="Arial Narrow"/>
          <w:sz w:val="23"/>
          <w:szCs w:val="23"/>
        </w:rPr>
      </w:pPr>
    </w:p>
    <w:p w:rsidR="008E72B4" w:rsidRPr="008E72B4" w:rsidRDefault="008E72B4" w:rsidP="00CA7E3D">
      <w:pPr>
        <w:pStyle w:val="Ttulo3"/>
        <w:rPr>
          <w:rFonts w:ascii="Arial Narrow" w:hAnsi="Arial Narrow"/>
          <w:b w:val="0"/>
          <w:color w:val="auto"/>
          <w:sz w:val="23"/>
          <w:szCs w:val="23"/>
        </w:rPr>
      </w:pPr>
      <w:r>
        <w:rPr>
          <w:rFonts w:ascii="Arial Narrow" w:hAnsi="Arial Narrow"/>
          <w:b w:val="0"/>
          <w:color w:val="auto"/>
          <w:sz w:val="23"/>
          <w:szCs w:val="23"/>
        </w:rPr>
        <w:t xml:space="preserve"> </w:t>
      </w:r>
      <w:r w:rsidR="00156CF8">
        <w:rPr>
          <w:rFonts w:ascii="Arial Narrow" w:hAnsi="Arial Narrow"/>
          <w:b w:val="0"/>
          <w:color w:val="auto"/>
          <w:sz w:val="23"/>
          <w:szCs w:val="23"/>
        </w:rPr>
        <w:tab/>
      </w:r>
      <w:r w:rsidR="00156CF8">
        <w:rPr>
          <w:rFonts w:ascii="Arial Narrow" w:hAnsi="Arial Narrow"/>
          <w:b w:val="0"/>
          <w:color w:val="auto"/>
          <w:sz w:val="23"/>
          <w:szCs w:val="23"/>
        </w:rPr>
        <w:tab/>
      </w:r>
      <w:r w:rsidR="00156CF8">
        <w:rPr>
          <w:rFonts w:ascii="Arial Narrow" w:hAnsi="Arial Narrow"/>
          <w:b w:val="0"/>
          <w:color w:val="auto"/>
          <w:sz w:val="23"/>
          <w:szCs w:val="23"/>
        </w:rPr>
        <w:tab/>
      </w:r>
      <w:r w:rsidR="00156CF8">
        <w:rPr>
          <w:rFonts w:ascii="Arial Narrow" w:hAnsi="Arial Narrow"/>
          <w:b w:val="0"/>
          <w:color w:val="auto"/>
          <w:sz w:val="23"/>
          <w:szCs w:val="23"/>
        </w:rPr>
        <w:tab/>
      </w:r>
      <w:r w:rsidRPr="008E72B4">
        <w:rPr>
          <w:rFonts w:ascii="Arial Narrow" w:hAnsi="Arial Narrow"/>
          <w:b w:val="0"/>
          <w:color w:val="auto"/>
          <w:sz w:val="23"/>
          <w:szCs w:val="23"/>
        </w:rPr>
        <w:t>PREFEITURA MUNICIPAL DE CONCHAS</w:t>
      </w:r>
    </w:p>
    <w:p w:rsidR="008E72B4" w:rsidRPr="003800B9" w:rsidRDefault="008E72B4" w:rsidP="00CA7E3D">
      <w:pPr>
        <w:rPr>
          <w:sz w:val="22"/>
        </w:rPr>
      </w:pPr>
      <w:r>
        <w:rPr>
          <w:sz w:val="22"/>
        </w:rPr>
        <w:t xml:space="preserve"> </w:t>
      </w:r>
      <w:r w:rsidR="00156CF8">
        <w:rPr>
          <w:sz w:val="22"/>
        </w:rPr>
        <w:tab/>
      </w:r>
      <w:r w:rsidR="00156CF8">
        <w:rPr>
          <w:sz w:val="22"/>
        </w:rPr>
        <w:tab/>
      </w:r>
      <w:r w:rsidR="00156CF8">
        <w:rPr>
          <w:sz w:val="22"/>
        </w:rPr>
        <w:tab/>
      </w:r>
      <w:r w:rsidR="00156CF8">
        <w:rPr>
          <w:sz w:val="22"/>
        </w:rPr>
        <w:tab/>
      </w:r>
      <w:r>
        <w:rPr>
          <w:sz w:val="22"/>
        </w:rPr>
        <w:t xml:space="preserve">   </w:t>
      </w:r>
      <w:proofErr w:type="spellStart"/>
      <w:r w:rsidRPr="003800B9">
        <w:rPr>
          <w:sz w:val="22"/>
        </w:rPr>
        <w:t>Odirlei</w:t>
      </w:r>
      <w:proofErr w:type="spellEnd"/>
      <w:r w:rsidRPr="003800B9">
        <w:rPr>
          <w:sz w:val="22"/>
        </w:rPr>
        <w:t xml:space="preserve"> Reis – Prefeito Municipal</w:t>
      </w:r>
    </w:p>
    <w:p w:rsidR="008E72B4" w:rsidRPr="008E72B4" w:rsidRDefault="00156CF8" w:rsidP="00CA7E3D">
      <w:pPr>
        <w:rPr>
          <w:b/>
          <w:sz w:val="24"/>
          <w:szCs w:val="24"/>
        </w:rPr>
      </w:pPr>
      <w:r>
        <w:rPr>
          <w:b/>
          <w:sz w:val="24"/>
          <w:szCs w:val="24"/>
        </w:rPr>
        <w:t xml:space="preserve">        </w:t>
      </w:r>
      <w:r>
        <w:rPr>
          <w:b/>
          <w:sz w:val="24"/>
          <w:szCs w:val="24"/>
        </w:rPr>
        <w:tab/>
      </w:r>
      <w:r>
        <w:rPr>
          <w:b/>
          <w:sz w:val="24"/>
          <w:szCs w:val="24"/>
        </w:rPr>
        <w:tab/>
      </w:r>
      <w:r>
        <w:rPr>
          <w:b/>
          <w:sz w:val="24"/>
          <w:szCs w:val="24"/>
        </w:rPr>
        <w:tab/>
      </w:r>
      <w:r>
        <w:rPr>
          <w:b/>
          <w:sz w:val="24"/>
          <w:szCs w:val="24"/>
        </w:rPr>
        <w:tab/>
      </w:r>
      <w:r>
        <w:rPr>
          <w:b/>
          <w:sz w:val="24"/>
          <w:szCs w:val="24"/>
        </w:rPr>
        <w:tab/>
      </w:r>
      <w:r w:rsidR="008E72B4" w:rsidRPr="008E72B4">
        <w:rPr>
          <w:b/>
          <w:sz w:val="24"/>
          <w:szCs w:val="24"/>
        </w:rPr>
        <w:t>CONTRATANTE</w:t>
      </w:r>
    </w:p>
    <w:p w:rsidR="008E72B4" w:rsidRDefault="008E72B4" w:rsidP="008E72B4">
      <w:pPr>
        <w:rPr>
          <w:sz w:val="24"/>
          <w:szCs w:val="24"/>
        </w:rPr>
      </w:pPr>
    </w:p>
    <w:p w:rsidR="008E72B4" w:rsidRPr="000E0531" w:rsidRDefault="008E72B4" w:rsidP="008E72B4">
      <w:pPr>
        <w:rPr>
          <w:sz w:val="24"/>
          <w:szCs w:val="24"/>
        </w:rPr>
      </w:pPr>
    </w:p>
    <w:p w:rsidR="008E72B4" w:rsidRPr="008E72B4" w:rsidRDefault="008E72B4" w:rsidP="00156CF8">
      <w:pPr>
        <w:pStyle w:val="Ttulo3"/>
        <w:spacing w:before="0"/>
        <w:rPr>
          <w:rFonts w:ascii="Arial Narrow" w:eastAsia="Times New Roman" w:hAnsi="Arial Narrow"/>
          <w:b w:val="0"/>
          <w:color w:val="auto"/>
          <w:sz w:val="24"/>
          <w:szCs w:val="24"/>
          <w:lang w:eastAsia="pt-BR"/>
        </w:rPr>
      </w:pPr>
      <w:r w:rsidRPr="008E72B4">
        <w:rPr>
          <w:rFonts w:ascii="Arial Narrow" w:eastAsia="Times New Roman" w:hAnsi="Arial Narrow"/>
          <w:b w:val="0"/>
          <w:color w:val="auto"/>
          <w:sz w:val="24"/>
          <w:szCs w:val="24"/>
          <w:lang w:eastAsia="pt-BR"/>
        </w:rPr>
        <w:t xml:space="preserve">                    </w:t>
      </w:r>
      <w:r>
        <w:rPr>
          <w:rFonts w:ascii="Arial Narrow" w:eastAsia="Times New Roman" w:hAnsi="Arial Narrow"/>
          <w:b w:val="0"/>
          <w:color w:val="auto"/>
          <w:sz w:val="24"/>
          <w:szCs w:val="24"/>
          <w:lang w:eastAsia="pt-BR"/>
        </w:rPr>
        <w:tab/>
      </w:r>
      <w:r>
        <w:rPr>
          <w:rFonts w:ascii="Arial Narrow" w:eastAsia="Times New Roman" w:hAnsi="Arial Narrow"/>
          <w:b w:val="0"/>
          <w:color w:val="auto"/>
          <w:sz w:val="24"/>
          <w:szCs w:val="24"/>
          <w:lang w:eastAsia="pt-BR"/>
        </w:rPr>
        <w:tab/>
        <w:t xml:space="preserve">   </w:t>
      </w:r>
      <w:r w:rsidRPr="008E72B4">
        <w:rPr>
          <w:rFonts w:ascii="Arial Narrow" w:eastAsia="Times New Roman" w:hAnsi="Arial Narrow"/>
          <w:b w:val="0"/>
          <w:color w:val="auto"/>
          <w:sz w:val="24"/>
          <w:szCs w:val="24"/>
          <w:lang w:eastAsia="pt-BR"/>
        </w:rPr>
        <w:t>CONCAP ARARAS COM DE PECAS, ACESSORIOS</w:t>
      </w:r>
    </w:p>
    <w:p w:rsidR="008E72B4" w:rsidRPr="008E72B4" w:rsidRDefault="008E72B4" w:rsidP="00156CF8">
      <w:pPr>
        <w:pStyle w:val="Ttulo3"/>
        <w:spacing w:before="0"/>
        <w:rPr>
          <w:b w:val="0"/>
          <w:color w:val="auto"/>
          <w:szCs w:val="24"/>
        </w:rPr>
      </w:pPr>
      <w:r w:rsidRPr="008E72B4">
        <w:rPr>
          <w:rFonts w:ascii="Arial Narrow" w:eastAsia="Times New Roman" w:hAnsi="Arial Narrow"/>
          <w:b w:val="0"/>
          <w:color w:val="auto"/>
          <w:sz w:val="24"/>
          <w:szCs w:val="24"/>
          <w:lang w:eastAsia="pt-BR"/>
        </w:rPr>
        <w:t xml:space="preserve"> </w:t>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Pr>
          <w:rFonts w:ascii="Arial Narrow" w:eastAsia="Times New Roman" w:hAnsi="Arial Narrow"/>
          <w:b w:val="0"/>
          <w:color w:val="auto"/>
          <w:sz w:val="24"/>
          <w:szCs w:val="24"/>
          <w:lang w:eastAsia="pt-BR"/>
        </w:rPr>
        <w:t xml:space="preserve">                  </w:t>
      </w:r>
      <w:r w:rsidRPr="008E72B4">
        <w:rPr>
          <w:rFonts w:ascii="Arial Narrow" w:eastAsia="Times New Roman" w:hAnsi="Arial Narrow"/>
          <w:b w:val="0"/>
          <w:color w:val="auto"/>
          <w:sz w:val="24"/>
          <w:szCs w:val="24"/>
          <w:lang w:eastAsia="pt-BR"/>
        </w:rPr>
        <w:t xml:space="preserve"> </w:t>
      </w:r>
      <w:r>
        <w:rPr>
          <w:rFonts w:ascii="Arial Narrow" w:eastAsia="Times New Roman" w:hAnsi="Arial Narrow"/>
          <w:b w:val="0"/>
          <w:color w:val="auto"/>
          <w:sz w:val="24"/>
          <w:szCs w:val="24"/>
          <w:lang w:eastAsia="pt-BR"/>
        </w:rPr>
        <w:t xml:space="preserve">  </w:t>
      </w:r>
      <w:r w:rsidRPr="008E72B4">
        <w:rPr>
          <w:rFonts w:ascii="Arial Narrow" w:eastAsia="Times New Roman" w:hAnsi="Arial Narrow"/>
          <w:b w:val="0"/>
          <w:color w:val="auto"/>
          <w:sz w:val="24"/>
          <w:szCs w:val="24"/>
          <w:lang w:eastAsia="pt-BR"/>
        </w:rPr>
        <w:t xml:space="preserve">  E SERV P/ VEICULOS LTDA  </w:t>
      </w:r>
    </w:p>
    <w:p w:rsidR="008E72B4" w:rsidRPr="008E72B4" w:rsidRDefault="008E72B4" w:rsidP="00156CF8">
      <w:pPr>
        <w:pStyle w:val="Ttulo3"/>
        <w:spacing w:before="0"/>
        <w:rPr>
          <w:color w:val="auto"/>
          <w:sz w:val="24"/>
          <w:szCs w:val="24"/>
        </w:rPr>
      </w:pPr>
      <w:r>
        <w:rPr>
          <w:b w:val="0"/>
          <w:color w:val="auto"/>
          <w:szCs w:val="24"/>
        </w:rPr>
        <w:t xml:space="preserve">                                                                  </w:t>
      </w:r>
      <w:r w:rsidRPr="008E72B4">
        <w:rPr>
          <w:b w:val="0"/>
          <w:color w:val="auto"/>
          <w:szCs w:val="24"/>
        </w:rPr>
        <w:t xml:space="preserve"> </w:t>
      </w:r>
      <w:r>
        <w:rPr>
          <w:b w:val="0"/>
          <w:color w:val="auto"/>
          <w:szCs w:val="24"/>
        </w:rPr>
        <w:t xml:space="preserve">              </w:t>
      </w:r>
      <w:r w:rsidRPr="008E72B4">
        <w:rPr>
          <w:color w:val="auto"/>
          <w:sz w:val="24"/>
          <w:szCs w:val="24"/>
        </w:rPr>
        <w:t>DETENTORA DA ATA</w:t>
      </w:r>
    </w:p>
    <w:p w:rsidR="008E72B4" w:rsidRPr="008E72B4" w:rsidRDefault="008E72B4" w:rsidP="00156CF8">
      <w:pPr>
        <w:rPr>
          <w:sz w:val="24"/>
          <w:szCs w:val="24"/>
        </w:rPr>
      </w:pPr>
    </w:p>
    <w:p w:rsidR="008E72B4" w:rsidRPr="000E0531" w:rsidRDefault="008E72B4" w:rsidP="00CA7E3D">
      <w:pPr>
        <w:rPr>
          <w:b/>
          <w:sz w:val="24"/>
          <w:szCs w:val="24"/>
        </w:rPr>
      </w:pPr>
      <w:r w:rsidRPr="000E0531">
        <w:rPr>
          <w:b/>
          <w:sz w:val="24"/>
          <w:szCs w:val="24"/>
          <w:u w:val="single"/>
        </w:rPr>
        <w:t>Testemunhas:</w:t>
      </w:r>
    </w:p>
    <w:p w:rsidR="008E72B4" w:rsidRDefault="008E72B4" w:rsidP="00CA7E3D">
      <w:pPr>
        <w:rPr>
          <w:b/>
          <w:spacing w:val="-3"/>
          <w:sz w:val="23"/>
          <w:szCs w:val="23"/>
        </w:rPr>
      </w:pPr>
    </w:p>
    <w:p w:rsidR="008E72B4" w:rsidRPr="00AF35FB" w:rsidRDefault="008E72B4" w:rsidP="00CA7E3D">
      <w:pPr>
        <w:rPr>
          <w:rFonts w:cs="LMRoman12-Regular"/>
          <w:sz w:val="24"/>
          <w:szCs w:val="24"/>
        </w:rPr>
      </w:pPr>
      <w:r>
        <w:rPr>
          <w:rFonts w:cs="LMRoman12-Regular"/>
          <w:sz w:val="24"/>
          <w:szCs w:val="24"/>
        </w:rPr>
        <w:t>1.</w:t>
      </w:r>
      <w:r w:rsidRPr="00AF35FB">
        <w:rPr>
          <w:rFonts w:cs="LMRoman12-Regular"/>
          <w:sz w:val="24"/>
          <w:szCs w:val="24"/>
        </w:rPr>
        <w:t>__</w:t>
      </w:r>
      <w:r>
        <w:rPr>
          <w:rFonts w:cs="LMRoman12-Regular"/>
          <w:sz w:val="24"/>
          <w:szCs w:val="24"/>
        </w:rPr>
        <w:t>_________________</w:t>
      </w:r>
      <w:r w:rsidRPr="00AF35FB">
        <w:rPr>
          <w:rFonts w:cs="LMRoman12-Regular"/>
          <w:sz w:val="24"/>
          <w:szCs w:val="24"/>
        </w:rPr>
        <w:t>________________</w:t>
      </w:r>
    </w:p>
    <w:p w:rsidR="008E72B4" w:rsidRPr="00AF35FB" w:rsidRDefault="008E72B4" w:rsidP="00CA7E3D">
      <w:pPr>
        <w:rPr>
          <w:rFonts w:cs="LMRoman12-Regular"/>
          <w:sz w:val="24"/>
          <w:szCs w:val="24"/>
        </w:rPr>
      </w:pPr>
      <w:r w:rsidRPr="00AF35FB">
        <w:rPr>
          <w:rFonts w:cs="LMRoman12-Regular"/>
          <w:sz w:val="24"/>
          <w:szCs w:val="24"/>
        </w:rPr>
        <w:t>Nome:</w:t>
      </w:r>
    </w:p>
    <w:p w:rsidR="008E72B4" w:rsidRPr="00AF35FB" w:rsidRDefault="008E72B4" w:rsidP="00CA7E3D">
      <w:pPr>
        <w:rPr>
          <w:rFonts w:cs="LMRoman12-Regular"/>
          <w:sz w:val="24"/>
          <w:szCs w:val="24"/>
        </w:rPr>
      </w:pPr>
      <w:r w:rsidRPr="00AF35FB">
        <w:rPr>
          <w:rFonts w:cs="LMRoman12-Regular"/>
          <w:sz w:val="24"/>
          <w:szCs w:val="24"/>
        </w:rPr>
        <w:t>CPF:</w:t>
      </w:r>
    </w:p>
    <w:p w:rsidR="008E72B4" w:rsidRPr="00AF35FB" w:rsidRDefault="008E72B4" w:rsidP="00CA7E3D">
      <w:pPr>
        <w:rPr>
          <w:rFonts w:cs="LMRoman12-Regular"/>
          <w:sz w:val="24"/>
          <w:szCs w:val="24"/>
        </w:rPr>
      </w:pPr>
      <w:r w:rsidRPr="00AF35FB">
        <w:rPr>
          <w:rFonts w:cs="LMRoman12-Regular"/>
          <w:sz w:val="24"/>
          <w:szCs w:val="24"/>
        </w:rPr>
        <w:t>RG:</w:t>
      </w:r>
    </w:p>
    <w:p w:rsidR="008E72B4" w:rsidRDefault="008E72B4" w:rsidP="00CA7E3D">
      <w:pPr>
        <w:rPr>
          <w:rFonts w:cs="LMRoman12-Regular"/>
          <w:sz w:val="24"/>
          <w:szCs w:val="24"/>
        </w:rPr>
      </w:pPr>
    </w:p>
    <w:p w:rsidR="008E72B4" w:rsidRPr="00AF35FB" w:rsidRDefault="008E72B4" w:rsidP="00CA7E3D">
      <w:pPr>
        <w:rPr>
          <w:rFonts w:cs="LMRoman12-Regular"/>
          <w:sz w:val="24"/>
          <w:szCs w:val="24"/>
        </w:rPr>
      </w:pPr>
      <w:r w:rsidRPr="00AF35FB">
        <w:rPr>
          <w:rFonts w:cs="LMRoman12-Regular"/>
          <w:sz w:val="24"/>
          <w:szCs w:val="24"/>
        </w:rPr>
        <w:t>2._</w:t>
      </w:r>
      <w:r>
        <w:rPr>
          <w:rFonts w:cs="LMRoman12-Regular"/>
          <w:sz w:val="24"/>
          <w:szCs w:val="24"/>
        </w:rPr>
        <w:t>_</w:t>
      </w:r>
      <w:r w:rsidRPr="00AF35FB">
        <w:rPr>
          <w:rFonts w:cs="LMRoman12-Regular"/>
          <w:sz w:val="24"/>
          <w:szCs w:val="24"/>
        </w:rPr>
        <w:t>_____</w:t>
      </w:r>
      <w:r>
        <w:rPr>
          <w:rFonts w:cs="LMRoman12-Regular"/>
          <w:sz w:val="24"/>
          <w:szCs w:val="24"/>
        </w:rPr>
        <w:t>________________</w:t>
      </w:r>
      <w:r w:rsidRPr="00AF35FB">
        <w:rPr>
          <w:rFonts w:cs="LMRoman12-Regular"/>
          <w:sz w:val="24"/>
          <w:szCs w:val="24"/>
        </w:rPr>
        <w:t>____________</w:t>
      </w:r>
    </w:p>
    <w:p w:rsidR="008E72B4" w:rsidRPr="00AF35FB" w:rsidRDefault="008E72B4" w:rsidP="00CA7E3D">
      <w:pPr>
        <w:rPr>
          <w:rFonts w:cs="LMRoman12-Regular"/>
          <w:sz w:val="24"/>
          <w:szCs w:val="24"/>
        </w:rPr>
      </w:pPr>
      <w:r w:rsidRPr="00AF35FB">
        <w:rPr>
          <w:rFonts w:cs="LMRoman12-Regular"/>
          <w:sz w:val="24"/>
          <w:szCs w:val="24"/>
        </w:rPr>
        <w:t>Nome:</w:t>
      </w:r>
    </w:p>
    <w:p w:rsidR="008E72B4" w:rsidRPr="00AF35FB" w:rsidRDefault="008E72B4" w:rsidP="00CA7E3D">
      <w:pPr>
        <w:rPr>
          <w:rFonts w:cs="LMRoman12-Regular"/>
          <w:sz w:val="24"/>
          <w:szCs w:val="24"/>
        </w:rPr>
      </w:pPr>
      <w:r w:rsidRPr="00AF35FB">
        <w:rPr>
          <w:rFonts w:cs="LMRoman12-Regular"/>
          <w:sz w:val="24"/>
          <w:szCs w:val="24"/>
        </w:rPr>
        <w:t>CPF:</w:t>
      </w:r>
    </w:p>
    <w:p w:rsidR="008E72B4" w:rsidRPr="00055B2F" w:rsidRDefault="008E72B4" w:rsidP="00CA7E3D">
      <w:pPr>
        <w:rPr>
          <w:rFonts w:cs="LMRoman12-Regular"/>
          <w:sz w:val="24"/>
          <w:szCs w:val="24"/>
        </w:rPr>
      </w:pPr>
      <w:r w:rsidRPr="00AF35FB">
        <w:rPr>
          <w:rFonts w:cs="LMRoman12-Regular"/>
          <w:sz w:val="24"/>
          <w:szCs w:val="24"/>
        </w:rPr>
        <w:t>RG:</w:t>
      </w:r>
    </w:p>
    <w:p w:rsidR="00D152C7" w:rsidRPr="008E72B4" w:rsidRDefault="00D152C7" w:rsidP="00CA7E3D">
      <w:pPr>
        <w:rPr>
          <w:rFonts w:ascii="Arial Narrow" w:hAnsi="Arial Narrow"/>
          <w:sz w:val="23"/>
          <w:szCs w:val="23"/>
        </w:rPr>
      </w:pPr>
    </w:p>
    <w:sectPr w:rsidR="00D152C7" w:rsidRPr="008E72B4" w:rsidSect="00F36AF7">
      <w:headerReference w:type="default" r:id="rId10"/>
      <w:footerReference w:type="default" r:id="rId11"/>
      <w:pgSz w:w="11907" w:h="16840" w:code="9"/>
      <w:pgMar w:top="1691" w:right="708" w:bottom="851" w:left="1701" w:header="426"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7E3D" w:rsidRDefault="00CA7E3D" w:rsidP="00F36AF7">
      <w:r>
        <w:separator/>
      </w:r>
    </w:p>
  </w:endnote>
  <w:endnote w:type="continuationSeparator" w:id="1">
    <w:p w:rsidR="00CA7E3D" w:rsidRDefault="00CA7E3D" w:rsidP="00F36A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LMRoman12-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3D" w:rsidRDefault="000A2A51">
    <w:pPr>
      <w:pStyle w:val="Rodap"/>
      <w:jc w:val="right"/>
      <w:rPr>
        <w:sz w:val="24"/>
      </w:rPr>
    </w:pPr>
    <w:r>
      <w:rPr>
        <w:rStyle w:val="Nmerodepgina"/>
        <w:sz w:val="24"/>
      </w:rPr>
      <w:fldChar w:fldCharType="begin"/>
    </w:r>
    <w:r w:rsidR="00CA7E3D">
      <w:rPr>
        <w:rStyle w:val="Nmerodepgina"/>
        <w:sz w:val="24"/>
      </w:rPr>
      <w:instrText xml:space="preserve"> PAGE </w:instrText>
    </w:r>
    <w:r>
      <w:rPr>
        <w:rStyle w:val="Nmerodepgina"/>
        <w:sz w:val="24"/>
      </w:rPr>
      <w:fldChar w:fldCharType="separate"/>
    </w:r>
    <w:r w:rsidR="0082017A">
      <w:rPr>
        <w:rStyle w:val="Nmerodepgina"/>
        <w:noProof/>
        <w:sz w:val="24"/>
      </w:rPr>
      <w:t>1</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7E3D" w:rsidRDefault="00CA7E3D" w:rsidP="00F36AF7">
      <w:r>
        <w:separator/>
      </w:r>
    </w:p>
  </w:footnote>
  <w:footnote w:type="continuationSeparator" w:id="1">
    <w:p w:rsidR="00CA7E3D" w:rsidRDefault="00CA7E3D" w:rsidP="00F36A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E3D" w:rsidRPr="00F36AF7" w:rsidRDefault="000A2A51" w:rsidP="00F36AF7">
    <w:pPr>
      <w:pStyle w:val="Cabealho"/>
      <w:ind w:firstLine="1276"/>
      <w:rPr>
        <w:b/>
        <w:bCs/>
        <w:iCs/>
        <w:color w:val="595959"/>
        <w:sz w:val="36"/>
        <w:szCs w:val="36"/>
        <w:u w:val="single"/>
      </w:rPr>
    </w:pPr>
    <w:r w:rsidRPr="000A2A51">
      <w:rPr>
        <w:b/>
        <w:noProof/>
        <w:color w:val="595959"/>
        <w:sz w:val="38"/>
        <w:szCs w:val="3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2pt;margin-top:-2.6pt;width:47.75pt;height:51pt;z-index:251658240">
          <v:imagedata r:id="rId1" o:title="brasao2"/>
          <w10:wrap type="square"/>
        </v:shape>
      </w:pict>
    </w:r>
    <w:r w:rsidR="00CA7E3D">
      <w:rPr>
        <w:b/>
        <w:bCs/>
        <w:iCs/>
        <w:color w:val="595959"/>
        <w:sz w:val="38"/>
        <w:szCs w:val="38"/>
      </w:rPr>
      <w:t xml:space="preserve">   </w:t>
    </w:r>
    <w:r w:rsidR="00CA7E3D" w:rsidRPr="00F36AF7">
      <w:rPr>
        <w:b/>
        <w:bCs/>
        <w:iCs/>
        <w:color w:val="595959"/>
        <w:sz w:val="36"/>
        <w:szCs w:val="36"/>
        <w:u w:val="single"/>
      </w:rPr>
      <w:t>Prefeitura</w:t>
    </w:r>
    <w:proofErr w:type="gramStart"/>
    <w:r w:rsidR="00CA7E3D" w:rsidRPr="00F36AF7">
      <w:rPr>
        <w:b/>
        <w:bCs/>
        <w:iCs/>
        <w:color w:val="595959"/>
        <w:sz w:val="36"/>
        <w:szCs w:val="36"/>
        <w:u w:val="single"/>
      </w:rPr>
      <w:t xml:space="preserve">  </w:t>
    </w:r>
    <w:proofErr w:type="gramEnd"/>
    <w:r w:rsidR="00CA7E3D" w:rsidRPr="00F36AF7">
      <w:rPr>
        <w:b/>
        <w:bCs/>
        <w:iCs/>
        <w:color w:val="595959"/>
        <w:sz w:val="36"/>
        <w:szCs w:val="36"/>
        <w:u w:val="single"/>
      </w:rPr>
      <w:t>Municipal de Conchas</w:t>
    </w:r>
  </w:p>
  <w:p w:rsidR="00CA7E3D" w:rsidRPr="00F36AF7" w:rsidRDefault="00CA7E3D" w:rsidP="00F36AF7">
    <w:pPr>
      <w:pStyle w:val="Ttulo7"/>
      <w:tabs>
        <w:tab w:val="left" w:pos="1418"/>
        <w:tab w:val="center" w:pos="4748"/>
      </w:tabs>
      <w:spacing w:before="0"/>
      <w:rPr>
        <w:rFonts w:ascii="Times New Roman" w:hAnsi="Times New Roman"/>
        <w:bCs/>
        <w:i w:val="0"/>
        <w:color w:val="auto"/>
        <w:szCs w:val="20"/>
      </w:rPr>
    </w:pPr>
    <w:r>
      <w:rPr>
        <w:rFonts w:ascii="Times New Roman" w:hAnsi="Times New Roman"/>
        <w:bCs/>
        <w:color w:val="595959"/>
        <w:sz w:val="18"/>
        <w:szCs w:val="18"/>
      </w:rPr>
      <w:t xml:space="preserve">  </w:t>
    </w:r>
    <w:r>
      <w:rPr>
        <w:rFonts w:ascii="Times New Roman" w:hAnsi="Times New Roman"/>
        <w:bCs/>
        <w:color w:val="595959"/>
        <w:sz w:val="18"/>
        <w:szCs w:val="18"/>
      </w:rPr>
      <w:tab/>
    </w:r>
    <w:r w:rsidRPr="00F36AF7">
      <w:rPr>
        <w:rFonts w:ascii="Times New Roman" w:hAnsi="Times New Roman"/>
        <w:bCs/>
        <w:color w:val="595959"/>
        <w:szCs w:val="20"/>
      </w:rPr>
      <w:t xml:space="preserve"> </w:t>
    </w:r>
    <w:r w:rsidRPr="00F36AF7">
      <w:rPr>
        <w:rFonts w:ascii="Times New Roman" w:hAnsi="Times New Roman"/>
        <w:bCs/>
        <w:i w:val="0"/>
        <w:color w:val="auto"/>
        <w:szCs w:val="20"/>
      </w:rPr>
      <w:t xml:space="preserve">Paço Municipal – Pref. </w:t>
    </w:r>
    <w:proofErr w:type="spellStart"/>
    <w:r w:rsidRPr="00F36AF7">
      <w:rPr>
        <w:rFonts w:ascii="Times New Roman" w:hAnsi="Times New Roman"/>
        <w:bCs/>
        <w:i w:val="0"/>
        <w:color w:val="auto"/>
        <w:szCs w:val="20"/>
      </w:rPr>
      <w:t>Anivaldo</w:t>
    </w:r>
    <w:proofErr w:type="spellEnd"/>
    <w:r w:rsidRPr="00F36AF7">
      <w:rPr>
        <w:rFonts w:ascii="Times New Roman" w:hAnsi="Times New Roman"/>
        <w:bCs/>
        <w:i w:val="0"/>
        <w:color w:val="auto"/>
        <w:szCs w:val="20"/>
      </w:rPr>
      <w:t xml:space="preserve"> Lopes - CNPJ: 46.634.119/0001-17</w:t>
    </w:r>
  </w:p>
  <w:p w:rsidR="00CA7E3D" w:rsidRPr="00F36AF7" w:rsidRDefault="00CA7E3D" w:rsidP="00F36AF7">
    <w:pPr>
      <w:ind w:left="-426" w:firstLine="710"/>
      <w:rPr>
        <w:iCs/>
        <w:szCs w:val="20"/>
      </w:rPr>
    </w:pPr>
    <w:r w:rsidRPr="00F36AF7">
      <w:rPr>
        <w:iCs/>
        <w:szCs w:val="20"/>
      </w:rPr>
      <w:t xml:space="preserve">                            Rua</w:t>
    </w:r>
    <w:proofErr w:type="gramStart"/>
    <w:r w:rsidRPr="00F36AF7">
      <w:rPr>
        <w:iCs/>
        <w:szCs w:val="20"/>
      </w:rPr>
      <w:t xml:space="preserve">  </w:t>
    </w:r>
    <w:proofErr w:type="gramEnd"/>
    <w:r w:rsidRPr="00F36AF7">
      <w:rPr>
        <w:iCs/>
        <w:szCs w:val="20"/>
      </w:rPr>
      <w:t xml:space="preserve">Minas Gerais, 707 - </w:t>
    </w:r>
    <w:proofErr w:type="spellStart"/>
    <w:r w:rsidRPr="00F36AF7">
      <w:rPr>
        <w:iCs/>
        <w:szCs w:val="20"/>
      </w:rPr>
      <w:t>Cep</w:t>
    </w:r>
    <w:proofErr w:type="spellEnd"/>
    <w:r w:rsidRPr="00F36AF7">
      <w:rPr>
        <w:iCs/>
        <w:szCs w:val="20"/>
      </w:rPr>
      <w:t>. 18570-000 - Centro - Conchas - SP.</w:t>
    </w:r>
  </w:p>
  <w:p w:rsidR="00CA7E3D" w:rsidRPr="00F36AF7" w:rsidRDefault="00CA7E3D" w:rsidP="00F36AF7">
    <w:pPr>
      <w:rPr>
        <w:szCs w:val="20"/>
      </w:rPr>
    </w:pPr>
    <w:r w:rsidRPr="00F36AF7">
      <w:rPr>
        <w:bCs/>
        <w:iCs/>
        <w:szCs w:val="20"/>
      </w:rPr>
      <w:t xml:space="preserve">                                  </w:t>
    </w:r>
    <w:r w:rsidRPr="00F36AF7">
      <w:rPr>
        <w:bCs/>
        <w:szCs w:val="20"/>
      </w:rPr>
      <w:t>(14) 3845-8011/Fax (14) 3845-8012 – www.conchas.sp.gov.br</w:t>
    </w:r>
  </w:p>
  <w:p w:rsidR="00CA7E3D" w:rsidRPr="00F36AF7" w:rsidRDefault="00CA7E3D" w:rsidP="005F7BFE">
    <w:pPr>
      <w:pStyle w:val="Cabealho"/>
      <w:rPr>
        <w:szCs w:val="20"/>
      </w:rPr>
    </w:pPr>
  </w:p>
  <w:p w:rsidR="00CA7E3D" w:rsidRPr="007D1F2C" w:rsidRDefault="00CA7E3D" w:rsidP="005F7BFE">
    <w:pP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5C3CFF"/>
    <w:rsid w:val="000A2A51"/>
    <w:rsid w:val="000C3486"/>
    <w:rsid w:val="00156CF8"/>
    <w:rsid w:val="00187AD1"/>
    <w:rsid w:val="00250B9F"/>
    <w:rsid w:val="002563A6"/>
    <w:rsid w:val="003340D2"/>
    <w:rsid w:val="003856A9"/>
    <w:rsid w:val="0043496D"/>
    <w:rsid w:val="0052369D"/>
    <w:rsid w:val="005C3CFF"/>
    <w:rsid w:val="005F7BFE"/>
    <w:rsid w:val="007012F4"/>
    <w:rsid w:val="007C3C5E"/>
    <w:rsid w:val="007C4E8B"/>
    <w:rsid w:val="0082017A"/>
    <w:rsid w:val="008E72B4"/>
    <w:rsid w:val="00931733"/>
    <w:rsid w:val="009471C7"/>
    <w:rsid w:val="009E2F2F"/>
    <w:rsid w:val="00A576B2"/>
    <w:rsid w:val="00AB3B2D"/>
    <w:rsid w:val="00BD46DB"/>
    <w:rsid w:val="00BF6C27"/>
    <w:rsid w:val="00C24868"/>
    <w:rsid w:val="00CA7E3D"/>
    <w:rsid w:val="00D152C7"/>
    <w:rsid w:val="00DA39BF"/>
    <w:rsid w:val="00F36AF7"/>
    <w:rsid w:val="00FE2CC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B2D"/>
    <w:rPr>
      <w:rFonts w:ascii="Times New Roman" w:hAnsi="Times New Roman" w:cs="Times New Roman"/>
      <w:sz w:val="20"/>
    </w:rPr>
  </w:style>
  <w:style w:type="paragraph" w:styleId="Ttulo3">
    <w:name w:val="heading 3"/>
    <w:basedOn w:val="Normal"/>
    <w:next w:val="Normal"/>
    <w:link w:val="Ttulo3Char"/>
    <w:uiPriority w:val="9"/>
    <w:semiHidden/>
    <w:unhideWhenUsed/>
    <w:qFormat/>
    <w:rsid w:val="00D152C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D152C7"/>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5C3CF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
    <w:semiHidden/>
    <w:rsid w:val="005C3CFF"/>
    <w:rPr>
      <w:rFonts w:asciiTheme="majorHAnsi" w:eastAsiaTheme="majorEastAsia" w:hAnsiTheme="majorHAnsi" w:cstheme="majorBidi"/>
      <w:i/>
      <w:iCs/>
      <w:color w:val="404040" w:themeColor="text1" w:themeTint="BF"/>
      <w:sz w:val="20"/>
    </w:rPr>
  </w:style>
  <w:style w:type="paragraph" w:styleId="Rodap">
    <w:name w:val="footer"/>
    <w:basedOn w:val="Normal"/>
    <w:link w:val="RodapChar"/>
    <w:uiPriority w:val="99"/>
    <w:semiHidden/>
    <w:unhideWhenUsed/>
    <w:rsid w:val="005C3CFF"/>
    <w:pPr>
      <w:tabs>
        <w:tab w:val="center" w:pos="4252"/>
        <w:tab w:val="right" w:pos="8504"/>
      </w:tabs>
    </w:pPr>
  </w:style>
  <w:style w:type="character" w:customStyle="1" w:styleId="RodapChar">
    <w:name w:val="Rodapé Char"/>
    <w:basedOn w:val="Fontepargpadro"/>
    <w:link w:val="Rodap"/>
    <w:uiPriority w:val="99"/>
    <w:semiHidden/>
    <w:rsid w:val="005C3CFF"/>
    <w:rPr>
      <w:rFonts w:ascii="Times New Roman" w:hAnsi="Times New Roman" w:cs="Times New Roman"/>
      <w:sz w:val="20"/>
    </w:rPr>
  </w:style>
  <w:style w:type="paragraph" w:styleId="Cabealho">
    <w:name w:val="header"/>
    <w:basedOn w:val="Normal"/>
    <w:link w:val="CabealhoChar"/>
    <w:uiPriority w:val="99"/>
    <w:semiHidden/>
    <w:unhideWhenUsed/>
    <w:rsid w:val="005C3CFF"/>
    <w:pPr>
      <w:tabs>
        <w:tab w:val="center" w:pos="4252"/>
        <w:tab w:val="right" w:pos="8504"/>
      </w:tabs>
    </w:pPr>
  </w:style>
  <w:style w:type="character" w:customStyle="1" w:styleId="CabealhoChar">
    <w:name w:val="Cabeçalho Char"/>
    <w:basedOn w:val="Fontepargpadro"/>
    <w:link w:val="Cabealho"/>
    <w:uiPriority w:val="99"/>
    <w:semiHidden/>
    <w:rsid w:val="005C3CFF"/>
    <w:rPr>
      <w:rFonts w:ascii="Times New Roman" w:hAnsi="Times New Roman" w:cs="Times New Roman"/>
      <w:sz w:val="20"/>
    </w:rPr>
  </w:style>
  <w:style w:type="character" w:styleId="Nmerodepgina">
    <w:name w:val="page number"/>
    <w:basedOn w:val="Fontepargpadro"/>
    <w:rsid w:val="005C3CFF"/>
  </w:style>
  <w:style w:type="paragraph" w:styleId="Lista">
    <w:name w:val="List"/>
    <w:basedOn w:val="Normal"/>
    <w:rsid w:val="00D152C7"/>
    <w:pPr>
      <w:ind w:left="283" w:hanging="283"/>
      <w:jc w:val="left"/>
    </w:pPr>
    <w:rPr>
      <w:rFonts w:eastAsia="Times New Roman"/>
      <w:sz w:val="24"/>
      <w:szCs w:val="24"/>
      <w:lang w:eastAsia="pt-BR"/>
    </w:rPr>
  </w:style>
  <w:style w:type="character" w:customStyle="1" w:styleId="Ttulo3Char">
    <w:name w:val="Título 3 Char"/>
    <w:basedOn w:val="Fontepargpadro"/>
    <w:link w:val="Ttulo3"/>
    <w:uiPriority w:val="9"/>
    <w:semiHidden/>
    <w:rsid w:val="00D152C7"/>
    <w:rPr>
      <w:rFonts w:asciiTheme="majorHAnsi" w:eastAsiaTheme="majorEastAsia" w:hAnsiTheme="majorHAnsi" w:cstheme="majorBidi"/>
      <w:b/>
      <w:bCs/>
      <w:color w:val="4F81BD" w:themeColor="accent1"/>
      <w:sz w:val="20"/>
    </w:rPr>
  </w:style>
  <w:style w:type="character" w:customStyle="1" w:styleId="Ttulo4Char">
    <w:name w:val="Título 4 Char"/>
    <w:basedOn w:val="Fontepargpadro"/>
    <w:link w:val="Ttulo4"/>
    <w:uiPriority w:val="9"/>
    <w:semiHidden/>
    <w:rsid w:val="00D152C7"/>
    <w:rPr>
      <w:rFonts w:asciiTheme="majorHAnsi" w:eastAsiaTheme="majorEastAsia" w:hAnsiTheme="majorHAnsi" w:cstheme="majorBidi"/>
      <w:b/>
      <w:bCs/>
      <w:i/>
      <w:iCs/>
      <w:color w:val="4F81BD" w:themeColor="accent1"/>
      <w:sz w:val="20"/>
    </w:rPr>
  </w:style>
  <w:style w:type="paragraph" w:styleId="Lista5">
    <w:name w:val="List 5"/>
    <w:basedOn w:val="Normal"/>
    <w:uiPriority w:val="99"/>
    <w:semiHidden/>
    <w:unhideWhenUsed/>
    <w:rsid w:val="00D152C7"/>
    <w:pPr>
      <w:ind w:left="1415" w:hanging="283"/>
      <w:contextualSpacing/>
    </w:pPr>
  </w:style>
  <w:style w:type="paragraph" w:styleId="Lista4">
    <w:name w:val="List 4"/>
    <w:basedOn w:val="Normal"/>
    <w:uiPriority w:val="99"/>
    <w:semiHidden/>
    <w:unhideWhenUsed/>
    <w:rsid w:val="00D152C7"/>
    <w:pPr>
      <w:ind w:left="1132" w:hanging="283"/>
      <w:contextualSpacing/>
    </w:pPr>
  </w:style>
  <w:style w:type="paragraph" w:styleId="Lista2">
    <w:name w:val="List 2"/>
    <w:basedOn w:val="Normal"/>
    <w:uiPriority w:val="99"/>
    <w:semiHidden/>
    <w:unhideWhenUsed/>
    <w:rsid w:val="00D152C7"/>
    <w:pPr>
      <w:ind w:left="566" w:hanging="283"/>
      <w:contextualSpacing/>
    </w:pPr>
  </w:style>
  <w:style w:type="paragraph" w:styleId="Corpodetexto">
    <w:name w:val="Body Text"/>
    <w:basedOn w:val="Normal"/>
    <w:link w:val="CorpodetextoChar"/>
    <w:rsid w:val="00D152C7"/>
    <w:rPr>
      <w:rFonts w:eastAsia="Times New Roman"/>
      <w:b/>
      <w:bCs/>
      <w:sz w:val="24"/>
      <w:szCs w:val="20"/>
      <w:lang w:eastAsia="pt-BR"/>
    </w:rPr>
  </w:style>
  <w:style w:type="character" w:customStyle="1" w:styleId="CorpodetextoChar">
    <w:name w:val="Corpo de texto Char"/>
    <w:basedOn w:val="Fontepargpadro"/>
    <w:link w:val="Corpodetexto"/>
    <w:rsid w:val="00D152C7"/>
    <w:rPr>
      <w:rFonts w:ascii="Times New Roman" w:eastAsia="Times New Roman" w:hAnsi="Times New Roman" w:cs="Times New Roman"/>
      <w:b/>
      <w:bCs/>
      <w:sz w:val="24"/>
      <w:szCs w:val="20"/>
      <w:lang w:eastAsia="pt-BR"/>
    </w:rPr>
  </w:style>
  <w:style w:type="character" w:styleId="Hyperlink">
    <w:name w:val="Hyperlink"/>
    <w:basedOn w:val="Fontepargpadro"/>
    <w:uiPriority w:val="99"/>
    <w:unhideWhenUsed/>
    <w:rsid w:val="00156CF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nancaleffi@concap.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cineia@concap.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629EAC-D75D-4945-AAD6-B1D8F4CEF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7</Pages>
  <Words>3173</Words>
  <Characters>17137</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dc:creator>
  <cp:keywords/>
  <dc:description/>
  <cp:lastModifiedBy>Paulo</cp:lastModifiedBy>
  <cp:revision>9</cp:revision>
  <dcterms:created xsi:type="dcterms:W3CDTF">2018-08-15T18:30:00Z</dcterms:created>
  <dcterms:modified xsi:type="dcterms:W3CDTF">2018-08-21T12:54:00Z</dcterms:modified>
</cp:coreProperties>
</file>