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58277D" w:rsidRDefault="00EF0811" w:rsidP="008D51C9">
      <w:pPr>
        <w:pStyle w:val="Legenda"/>
        <w:ind w:right="-1"/>
        <w:rPr>
          <w:bCs/>
          <w:sz w:val="24"/>
          <w:szCs w:val="24"/>
        </w:rPr>
      </w:pPr>
      <w:r w:rsidRPr="0058277D">
        <w:rPr>
          <w:bCs/>
          <w:sz w:val="24"/>
          <w:szCs w:val="24"/>
        </w:rPr>
        <w:t>PREGÃO PRESENCIAL N.º</w:t>
      </w:r>
      <w:r w:rsidR="00C8771A" w:rsidRPr="0058277D">
        <w:rPr>
          <w:bCs/>
          <w:sz w:val="24"/>
          <w:szCs w:val="24"/>
        </w:rPr>
        <w:t xml:space="preserve"> </w:t>
      </w:r>
      <w:r w:rsidR="000F1BB3" w:rsidRPr="0058277D">
        <w:rPr>
          <w:bCs/>
          <w:sz w:val="24"/>
          <w:szCs w:val="24"/>
        </w:rPr>
        <w:t>08</w:t>
      </w:r>
      <w:r w:rsidRPr="0058277D">
        <w:rPr>
          <w:bCs/>
          <w:sz w:val="24"/>
          <w:szCs w:val="24"/>
        </w:rPr>
        <w:t>/</w:t>
      </w:r>
      <w:r w:rsidR="008E7DCF" w:rsidRPr="0058277D">
        <w:rPr>
          <w:bCs/>
          <w:sz w:val="24"/>
          <w:szCs w:val="24"/>
        </w:rPr>
        <w:t>2018</w:t>
      </w:r>
    </w:p>
    <w:p w:rsidR="005B162E" w:rsidRPr="0058277D" w:rsidRDefault="005B162E" w:rsidP="005B162E">
      <w:pPr>
        <w:rPr>
          <w:rFonts w:ascii="Arial Narrow" w:hAnsi="Arial Narrow"/>
          <w:sz w:val="24"/>
          <w:szCs w:val="24"/>
        </w:rPr>
      </w:pPr>
    </w:p>
    <w:p w:rsidR="00EF0811" w:rsidRPr="0058277D" w:rsidRDefault="00EF0811" w:rsidP="008D51C9">
      <w:pPr>
        <w:autoSpaceDE w:val="0"/>
        <w:autoSpaceDN w:val="0"/>
        <w:adjustRightInd w:val="0"/>
        <w:ind w:right="-1"/>
        <w:jc w:val="center"/>
        <w:rPr>
          <w:rFonts w:ascii="Arial Narrow" w:hAnsi="Arial Narrow" w:cs="Helvetica-Bold"/>
          <w:b/>
          <w:bCs/>
          <w:sz w:val="24"/>
          <w:szCs w:val="24"/>
          <w:u w:val="single"/>
        </w:rPr>
      </w:pPr>
      <w:r w:rsidRPr="0058277D">
        <w:rPr>
          <w:rFonts w:ascii="Arial Narrow" w:hAnsi="Arial Narrow" w:cs="Helvetica-Bold"/>
          <w:b/>
          <w:bCs/>
          <w:sz w:val="24"/>
          <w:szCs w:val="24"/>
          <w:u w:val="single"/>
        </w:rPr>
        <w:t>ATA DE REGISTRO DE PREÇOS</w:t>
      </w:r>
      <w:r w:rsidR="00C8771A" w:rsidRPr="0058277D">
        <w:rPr>
          <w:rFonts w:ascii="Arial Narrow" w:hAnsi="Arial Narrow" w:cs="Helvetica-Bold"/>
          <w:b/>
          <w:bCs/>
          <w:sz w:val="24"/>
          <w:szCs w:val="24"/>
          <w:u w:val="single"/>
        </w:rPr>
        <w:t xml:space="preserve"> </w:t>
      </w:r>
      <w:r w:rsidRPr="0058277D">
        <w:rPr>
          <w:rFonts w:ascii="Arial Narrow" w:hAnsi="Arial Narrow" w:cs="Helvetica-Bold"/>
          <w:b/>
          <w:bCs/>
          <w:sz w:val="24"/>
          <w:szCs w:val="24"/>
          <w:u w:val="single"/>
        </w:rPr>
        <w:t>N</w:t>
      </w:r>
      <w:r w:rsidR="00C8771A" w:rsidRPr="0058277D">
        <w:rPr>
          <w:rFonts w:ascii="Arial Narrow" w:hAnsi="Arial Narrow" w:cs="Helvetica-Bold"/>
          <w:b/>
          <w:bCs/>
          <w:sz w:val="24"/>
          <w:szCs w:val="24"/>
          <w:u w:val="single"/>
        </w:rPr>
        <w:t xml:space="preserve">.º </w:t>
      </w:r>
      <w:r w:rsidR="00A97A9C" w:rsidRPr="0058277D">
        <w:rPr>
          <w:rFonts w:ascii="Arial Narrow" w:hAnsi="Arial Narrow" w:cs="Helvetica-Bold"/>
          <w:b/>
          <w:bCs/>
          <w:sz w:val="24"/>
          <w:szCs w:val="24"/>
          <w:u w:val="single"/>
        </w:rPr>
        <w:t>21/</w:t>
      </w:r>
      <w:r w:rsidR="008E7DCF" w:rsidRPr="0058277D">
        <w:rPr>
          <w:rFonts w:ascii="Arial Narrow" w:hAnsi="Arial Narrow" w:cs="Helvetica-Bold"/>
          <w:b/>
          <w:bCs/>
          <w:sz w:val="24"/>
          <w:szCs w:val="24"/>
          <w:u w:val="single"/>
        </w:rPr>
        <w:t>2018</w:t>
      </w:r>
    </w:p>
    <w:p w:rsidR="00EF0811" w:rsidRPr="0058277D" w:rsidRDefault="00EF0811" w:rsidP="008D51C9">
      <w:pPr>
        <w:autoSpaceDE w:val="0"/>
        <w:autoSpaceDN w:val="0"/>
        <w:adjustRightInd w:val="0"/>
        <w:ind w:right="-1"/>
        <w:jc w:val="center"/>
        <w:rPr>
          <w:rFonts w:ascii="Arial Narrow" w:hAnsi="Arial Narrow" w:cs="Helvetica-Bold"/>
          <w:b/>
          <w:bCs/>
          <w:sz w:val="24"/>
          <w:szCs w:val="24"/>
          <w:u w:val="single"/>
        </w:rPr>
      </w:pPr>
    </w:p>
    <w:p w:rsidR="00474B13" w:rsidRPr="0058277D" w:rsidRDefault="00474B13" w:rsidP="008D51C9">
      <w:pPr>
        <w:autoSpaceDE w:val="0"/>
        <w:autoSpaceDN w:val="0"/>
        <w:adjustRightInd w:val="0"/>
        <w:ind w:right="-1"/>
        <w:jc w:val="center"/>
        <w:rPr>
          <w:rFonts w:ascii="Arial Narrow" w:hAnsi="Arial Narrow" w:cs="Helvetica-Bold"/>
          <w:b/>
          <w:bCs/>
          <w:sz w:val="24"/>
          <w:szCs w:val="24"/>
          <w:u w:val="single"/>
        </w:rPr>
      </w:pPr>
    </w:p>
    <w:p w:rsidR="00EF0811" w:rsidRPr="0058277D" w:rsidRDefault="00EF0811" w:rsidP="008D51C9">
      <w:pPr>
        <w:pStyle w:val="Corpodetexto"/>
        <w:ind w:right="-1"/>
        <w:rPr>
          <w:rFonts w:ascii="Arial Narrow" w:hAnsi="Arial Narrow"/>
          <w:szCs w:val="24"/>
        </w:rPr>
      </w:pPr>
      <w:r w:rsidRPr="0058277D">
        <w:rPr>
          <w:rFonts w:ascii="Arial Narrow" w:hAnsi="Arial Narrow"/>
          <w:szCs w:val="24"/>
        </w:rPr>
        <w:t>VALIDADE: 12 (DOZE) MESES</w:t>
      </w:r>
    </w:p>
    <w:p w:rsidR="00EF0811" w:rsidRPr="0058277D" w:rsidRDefault="00EF0811" w:rsidP="008D51C9">
      <w:pPr>
        <w:pStyle w:val="Corpodetexto"/>
        <w:ind w:right="-1"/>
        <w:rPr>
          <w:rFonts w:ascii="Arial Narrow" w:hAnsi="Arial Narrow"/>
          <w:b w:val="0"/>
          <w:szCs w:val="24"/>
        </w:rPr>
      </w:pPr>
    </w:p>
    <w:p w:rsidR="00EF0811" w:rsidRPr="0058277D" w:rsidRDefault="001A2884" w:rsidP="008D51C9">
      <w:pPr>
        <w:pStyle w:val="Lista"/>
        <w:tabs>
          <w:tab w:val="left" w:pos="0"/>
        </w:tabs>
        <w:ind w:left="0" w:right="-1" w:firstLine="0"/>
        <w:jc w:val="both"/>
        <w:rPr>
          <w:rFonts w:ascii="Arial Narrow" w:hAnsi="Arial Narrow"/>
        </w:rPr>
      </w:pPr>
      <w:r w:rsidRPr="0058277D">
        <w:rPr>
          <w:rFonts w:ascii="Arial Narrow" w:hAnsi="Arial Narrow"/>
        </w:rPr>
        <w:t>Aos dois</w:t>
      </w:r>
      <w:r w:rsidR="00EF0811" w:rsidRPr="0058277D">
        <w:rPr>
          <w:rFonts w:ascii="Arial Narrow" w:hAnsi="Arial Narrow"/>
        </w:rPr>
        <w:t xml:space="preserve"> dias do mês de </w:t>
      </w:r>
      <w:r w:rsidRPr="0058277D">
        <w:rPr>
          <w:rFonts w:ascii="Arial Narrow" w:hAnsi="Arial Narrow"/>
        </w:rPr>
        <w:t xml:space="preserve">maio </w:t>
      </w:r>
      <w:r w:rsidR="00EF0811" w:rsidRPr="0058277D">
        <w:rPr>
          <w:rFonts w:ascii="Arial Narrow" w:hAnsi="Arial Narrow"/>
        </w:rPr>
        <w:t>do ano de dois mil e</w:t>
      </w:r>
      <w:r w:rsidRPr="0058277D">
        <w:rPr>
          <w:rFonts w:ascii="Arial Narrow" w:hAnsi="Arial Narrow"/>
        </w:rPr>
        <w:t xml:space="preserve"> dezoito</w:t>
      </w:r>
      <w:r w:rsidR="00EF0811" w:rsidRPr="0058277D">
        <w:rPr>
          <w:rFonts w:ascii="Arial Narrow" w:hAnsi="Arial Narrow"/>
        </w:rPr>
        <w:t xml:space="preserve">, na Prefeitura Municipal de CONCHAS, inscrita no CNPJ n.º 46.634.110/0001-17, com </w:t>
      </w:r>
      <w:proofErr w:type="gramStart"/>
      <w:r w:rsidR="00EF0811" w:rsidRPr="0058277D">
        <w:rPr>
          <w:rFonts w:ascii="Arial Narrow" w:hAnsi="Arial Narrow"/>
        </w:rPr>
        <w:t>endereço à Rua Minas Gerais</w:t>
      </w:r>
      <w:proofErr w:type="gramEnd"/>
      <w:r w:rsidR="00EF0811" w:rsidRPr="0058277D">
        <w:rPr>
          <w:rFonts w:ascii="Arial Narrow" w:hAnsi="Arial Narrow"/>
        </w:rPr>
        <w:t xml:space="preserve">, n.º 707 - Centro de Conchas - Estado de São Paulo, o Exmo. Prefeito Municipal </w:t>
      </w:r>
      <w:proofErr w:type="spellStart"/>
      <w:r w:rsidR="00EF0811" w:rsidRPr="0058277D">
        <w:rPr>
          <w:rFonts w:ascii="Arial Narrow" w:hAnsi="Arial Narrow"/>
        </w:rPr>
        <w:t>Odirlei</w:t>
      </w:r>
      <w:proofErr w:type="spellEnd"/>
      <w:r w:rsidR="00EF0811" w:rsidRPr="0058277D">
        <w:rPr>
          <w:rFonts w:ascii="Arial Narrow" w:hAnsi="Arial Narrow"/>
        </w:rPr>
        <w:t xml:space="preserve"> Reis </w:t>
      </w:r>
      <w:r w:rsidRPr="0058277D">
        <w:rPr>
          <w:rFonts w:ascii="Arial Narrow" w:hAnsi="Arial Narrow"/>
        </w:rPr>
        <w:t>–</w:t>
      </w:r>
      <w:r w:rsidR="00EF0811" w:rsidRPr="0058277D">
        <w:rPr>
          <w:rFonts w:ascii="Arial Narrow" w:hAnsi="Arial Narrow"/>
        </w:rPr>
        <w:t xml:space="preserve"> RG</w:t>
      </w:r>
      <w:r w:rsidRPr="0058277D">
        <w:rPr>
          <w:rFonts w:ascii="Arial Narrow" w:hAnsi="Arial Narrow"/>
        </w:rPr>
        <w:t xml:space="preserve"> 33.710.990-4</w:t>
      </w:r>
      <w:r w:rsidR="00EF0811" w:rsidRPr="0058277D">
        <w:rPr>
          <w:rFonts w:ascii="Arial Narrow" w:hAnsi="Arial Narrow"/>
        </w:rPr>
        <w:t xml:space="preserve">, CPF </w:t>
      </w:r>
      <w:r w:rsidRPr="0058277D">
        <w:rPr>
          <w:rFonts w:ascii="Arial Narrow" w:hAnsi="Arial Narrow"/>
        </w:rPr>
        <w:t>294.347.368-54, residente e domiciliado á</w:t>
      </w:r>
      <w:r w:rsidR="00EF0811" w:rsidRPr="0058277D">
        <w:rPr>
          <w:rFonts w:ascii="Arial Narrow" w:hAnsi="Arial Narrow"/>
        </w:rPr>
        <w:t xml:space="preserve"> </w:t>
      </w:r>
      <w:r w:rsidRPr="0058277D">
        <w:rPr>
          <w:rFonts w:ascii="Arial Narrow" w:hAnsi="Arial Narrow"/>
        </w:rPr>
        <w:t>Rua Vereador Luiz Del Bem,</w:t>
      </w:r>
      <w:proofErr w:type="gramStart"/>
      <w:r w:rsidRPr="0058277D">
        <w:rPr>
          <w:rFonts w:ascii="Arial Narrow" w:hAnsi="Arial Narrow"/>
        </w:rPr>
        <w:t xml:space="preserve">  </w:t>
      </w:r>
      <w:proofErr w:type="gramEnd"/>
      <w:r w:rsidRPr="0058277D">
        <w:rPr>
          <w:rFonts w:ascii="Arial Narrow" w:hAnsi="Arial Narrow"/>
        </w:rPr>
        <w:t xml:space="preserve">nº  128, Jardim </w:t>
      </w:r>
      <w:proofErr w:type="spellStart"/>
      <w:r w:rsidRPr="0058277D">
        <w:rPr>
          <w:rFonts w:ascii="Arial Narrow" w:hAnsi="Arial Narrow"/>
        </w:rPr>
        <w:t>Joanin</w:t>
      </w:r>
      <w:proofErr w:type="spellEnd"/>
      <w:r w:rsidRPr="0058277D">
        <w:rPr>
          <w:rFonts w:ascii="Arial Narrow" w:hAnsi="Arial Narrow"/>
        </w:rPr>
        <w:t xml:space="preserve"> </w:t>
      </w:r>
      <w:proofErr w:type="spellStart"/>
      <w:r w:rsidRPr="0058277D">
        <w:rPr>
          <w:rFonts w:ascii="Arial Narrow" w:hAnsi="Arial Narrow"/>
        </w:rPr>
        <w:t>Parise</w:t>
      </w:r>
      <w:proofErr w:type="spellEnd"/>
      <w:r w:rsidRPr="0058277D">
        <w:rPr>
          <w:rFonts w:ascii="Arial Narrow" w:hAnsi="Arial Narrow"/>
        </w:rPr>
        <w:t xml:space="preserve"> – Conchas.SP,</w:t>
      </w:r>
      <w:r w:rsidR="00EF0811" w:rsidRPr="0058277D">
        <w:rPr>
          <w:rFonts w:ascii="Arial Narrow" w:hAnsi="Arial Narrow"/>
        </w:rPr>
        <w:t xml:space="preserve"> nos termos das Leis n.ºs 8.666/93, 10.520/2002 e do Decreto Municipal n.º 946/2007, das demais normas aplicáveis, conforme a classificação das propostas apresentadas no Pregão de Registro de Preços n.º </w:t>
      </w:r>
      <w:r w:rsidR="000F1BB3" w:rsidRPr="0058277D">
        <w:rPr>
          <w:rFonts w:ascii="Arial Narrow" w:hAnsi="Arial Narrow"/>
        </w:rPr>
        <w:t>08</w:t>
      </w:r>
      <w:r w:rsidR="00EF0811" w:rsidRPr="0058277D">
        <w:rPr>
          <w:rFonts w:ascii="Arial Narrow" w:hAnsi="Arial Narrow"/>
        </w:rPr>
        <w:t>/</w:t>
      </w:r>
      <w:r w:rsidR="008E7DCF" w:rsidRPr="0058277D">
        <w:rPr>
          <w:rFonts w:ascii="Arial Narrow" w:hAnsi="Arial Narrow"/>
        </w:rPr>
        <w:t>2018</w:t>
      </w:r>
      <w:r w:rsidR="00EF0811" w:rsidRPr="0058277D">
        <w:rPr>
          <w:rFonts w:ascii="Arial Narrow" w:hAnsi="Arial Narrow"/>
        </w:rPr>
        <w:t xml:space="preserve">, Ata de Julgamento de Preços, publicados no Diário Oficial do Estado de São Paulo e homologados, as </w:t>
      </w:r>
      <w:proofErr w:type="spellStart"/>
      <w:r w:rsidR="00EF0811" w:rsidRPr="0058277D">
        <w:rPr>
          <w:rFonts w:ascii="Arial Narrow" w:hAnsi="Arial Narrow"/>
        </w:rPr>
        <w:t>fls</w:t>
      </w:r>
      <w:proofErr w:type="spellEnd"/>
      <w:r w:rsidRPr="0058277D">
        <w:rPr>
          <w:rFonts w:ascii="Arial Narrow" w:hAnsi="Arial Narrow"/>
        </w:rPr>
        <w:t xml:space="preserve"> </w:t>
      </w:r>
      <w:r w:rsidR="00EF0811" w:rsidRPr="0058277D">
        <w:rPr>
          <w:rFonts w:ascii="Arial Narrow" w:hAnsi="Arial Narrow"/>
        </w:rPr>
        <w:t xml:space="preserve">do processo acima referenciado, RESOLVE </w:t>
      </w:r>
      <w:r w:rsidR="00EF0811" w:rsidRPr="0058277D">
        <w:rPr>
          <w:rFonts w:ascii="Arial Narrow" w:hAnsi="Arial Narrow"/>
          <w:b/>
          <w:u w:val="single"/>
        </w:rPr>
        <w:t>registrar os</w:t>
      </w:r>
      <w:r w:rsidR="00BD4167" w:rsidRPr="0058277D">
        <w:rPr>
          <w:rFonts w:ascii="Arial Narrow" w:hAnsi="Arial Narrow"/>
          <w:b/>
          <w:u w:val="single"/>
        </w:rPr>
        <w:t xml:space="preserve"> preços</w:t>
      </w:r>
      <w:r w:rsidR="00EF0811" w:rsidRPr="0058277D">
        <w:rPr>
          <w:rFonts w:ascii="Arial Narrow" w:hAnsi="Arial Narrow"/>
          <w:b/>
        </w:rPr>
        <w:t xml:space="preserve"> </w:t>
      </w:r>
      <w:r w:rsidR="00BD4167" w:rsidRPr="0058277D">
        <w:rPr>
          <w:rFonts w:ascii="Arial Narrow" w:hAnsi="Arial Narrow"/>
          <w:b/>
        </w:rPr>
        <w:t xml:space="preserve">de </w:t>
      </w:r>
      <w:r w:rsidR="00BD4167" w:rsidRPr="0058277D">
        <w:rPr>
          <w:rFonts w:ascii="Arial Narrow" w:hAnsi="Arial Narrow"/>
          <w:b/>
          <w:color w:val="000000"/>
        </w:rPr>
        <w:t>gêneros alimentícios não perecíveis</w:t>
      </w:r>
      <w:r w:rsidR="00BD4167" w:rsidRPr="0058277D">
        <w:rPr>
          <w:rFonts w:ascii="Arial Narrow" w:hAnsi="Arial Narrow"/>
          <w:color w:val="000000"/>
        </w:rPr>
        <w:t xml:space="preserve"> para compor a Merenda Escolar e </w:t>
      </w:r>
      <w:r w:rsidR="00BD4167" w:rsidRPr="0058277D">
        <w:rPr>
          <w:rFonts w:ascii="Arial Narrow" w:hAnsi="Arial Narrow"/>
        </w:rPr>
        <w:t>demais Departamentos Municipais</w:t>
      </w:r>
      <w:r w:rsidR="00EF0811" w:rsidRPr="0058277D">
        <w:rPr>
          <w:rFonts w:ascii="Arial Narrow" w:hAnsi="Arial Narrow"/>
        </w:rPr>
        <w:t>, visando aquisições futuras, o referido preço oferecidos pela empresa cuja proposta foi classificada em 1º lugar no certame acima numerado, conforme cláusulas deste in</w:t>
      </w:r>
      <w:bookmarkStart w:id="0" w:name="_GoBack"/>
      <w:r w:rsidR="00EF0811" w:rsidRPr="0058277D">
        <w:rPr>
          <w:rFonts w:ascii="Arial Narrow" w:hAnsi="Arial Narrow"/>
        </w:rPr>
        <w:t>s</w:t>
      </w:r>
      <w:bookmarkEnd w:id="0"/>
      <w:r w:rsidR="00EF0811" w:rsidRPr="0058277D">
        <w:rPr>
          <w:rFonts w:ascii="Arial Narrow" w:hAnsi="Arial Narrow"/>
        </w:rPr>
        <w:t>trumento como segue:</w:t>
      </w:r>
    </w:p>
    <w:p w:rsidR="00EF0811" w:rsidRPr="0058277D" w:rsidRDefault="00EF0811" w:rsidP="008D51C9">
      <w:pPr>
        <w:pStyle w:val="Lista"/>
        <w:tabs>
          <w:tab w:val="left" w:pos="0"/>
        </w:tabs>
        <w:ind w:left="0" w:right="-1" w:firstLine="0"/>
        <w:jc w:val="both"/>
        <w:rPr>
          <w:rFonts w:ascii="Arial Narrow" w:hAnsi="Arial Narrow"/>
        </w:rPr>
      </w:pPr>
    </w:p>
    <w:tbl>
      <w:tblPr>
        <w:tblW w:w="192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gridCol w:w="9639"/>
      </w:tblGrid>
      <w:tr w:rsidR="00DB2782" w:rsidRPr="0058277D" w:rsidTr="00DB2782">
        <w:trPr>
          <w:trHeight w:val="870"/>
        </w:trPr>
        <w:tc>
          <w:tcPr>
            <w:tcW w:w="9639" w:type="dxa"/>
          </w:tcPr>
          <w:p w:rsidR="00DB2782" w:rsidRPr="0058277D" w:rsidRDefault="00DB2782" w:rsidP="008D5541">
            <w:pPr>
              <w:pStyle w:val="Lista"/>
              <w:tabs>
                <w:tab w:val="left" w:pos="0"/>
              </w:tabs>
              <w:ind w:left="0" w:right="-1" w:firstLine="0"/>
              <w:jc w:val="both"/>
              <w:rPr>
                <w:rFonts w:ascii="Arial Narrow" w:hAnsi="Arial Narrow"/>
                <w:b/>
              </w:rPr>
            </w:pPr>
          </w:p>
          <w:p w:rsidR="00DB2782" w:rsidRPr="0058277D" w:rsidRDefault="00DB2782" w:rsidP="008D5541">
            <w:pPr>
              <w:pStyle w:val="Lista"/>
              <w:tabs>
                <w:tab w:val="left" w:pos="0"/>
              </w:tabs>
              <w:ind w:left="0" w:right="-1" w:firstLine="0"/>
              <w:jc w:val="both"/>
              <w:rPr>
                <w:rFonts w:ascii="Arial Narrow" w:hAnsi="Arial Narrow"/>
                <w:b/>
              </w:rPr>
            </w:pPr>
            <w:r w:rsidRPr="0058277D">
              <w:rPr>
                <w:rFonts w:ascii="Arial Narrow" w:hAnsi="Arial Narrow"/>
                <w:b/>
              </w:rPr>
              <w:t>FORNECEDOR REGISTRADO:</w:t>
            </w:r>
            <w:proofErr w:type="gramStart"/>
            <w:r w:rsidRPr="0058277D">
              <w:rPr>
                <w:rFonts w:ascii="Arial Narrow" w:hAnsi="Arial Narrow"/>
                <w:b/>
              </w:rPr>
              <w:t xml:space="preserve">  </w:t>
            </w:r>
            <w:proofErr w:type="gramEnd"/>
            <w:r w:rsidRPr="0058277D">
              <w:rPr>
                <w:rFonts w:ascii="Arial Narrow" w:hAnsi="Arial Narrow"/>
                <w:b/>
              </w:rPr>
              <w:t>CAMILA BALARINI – ME</w:t>
            </w:r>
          </w:p>
          <w:p w:rsidR="00DB2782" w:rsidRPr="0058277D" w:rsidRDefault="00DB2782" w:rsidP="008D5541">
            <w:pPr>
              <w:pStyle w:val="Lista"/>
              <w:tabs>
                <w:tab w:val="left" w:pos="0"/>
              </w:tabs>
              <w:ind w:left="0" w:right="-1" w:firstLine="0"/>
              <w:jc w:val="both"/>
              <w:rPr>
                <w:rFonts w:ascii="Arial Narrow" w:hAnsi="Arial Narrow"/>
              </w:rPr>
            </w:pPr>
            <w:r w:rsidRPr="0058277D">
              <w:rPr>
                <w:rFonts w:ascii="Arial Narrow" w:hAnsi="Arial Narrow"/>
              </w:rPr>
              <w:t>CNPJ: 21.174.698/0001-31</w:t>
            </w:r>
          </w:p>
          <w:p w:rsidR="00DB2782" w:rsidRPr="0058277D" w:rsidRDefault="00DB2782" w:rsidP="008D5541">
            <w:pPr>
              <w:pStyle w:val="Lista"/>
              <w:tabs>
                <w:tab w:val="left" w:pos="0"/>
              </w:tabs>
              <w:ind w:left="0" w:right="-1" w:firstLine="0"/>
              <w:jc w:val="both"/>
              <w:rPr>
                <w:rFonts w:ascii="Arial Narrow" w:hAnsi="Arial Narrow"/>
              </w:rPr>
            </w:pPr>
            <w:r w:rsidRPr="0058277D">
              <w:rPr>
                <w:rFonts w:ascii="Arial Narrow" w:hAnsi="Arial Narrow"/>
              </w:rPr>
              <w:t>Endereço: Rodovia Marechal Rondon, S/N, KM 2015 – Bairro Lopes, Conchas/</w:t>
            </w:r>
            <w:proofErr w:type="gramStart"/>
            <w:r w:rsidRPr="0058277D">
              <w:rPr>
                <w:rFonts w:ascii="Arial Narrow" w:hAnsi="Arial Narrow"/>
              </w:rPr>
              <w:t>SP</w:t>
            </w:r>
            <w:proofErr w:type="gramEnd"/>
          </w:p>
          <w:p w:rsidR="00DB2782" w:rsidRPr="0058277D" w:rsidRDefault="00DB2782" w:rsidP="008D5541">
            <w:pPr>
              <w:pStyle w:val="Lista"/>
              <w:tabs>
                <w:tab w:val="left" w:pos="0"/>
              </w:tabs>
              <w:ind w:left="0" w:right="-1" w:firstLine="0"/>
              <w:jc w:val="both"/>
              <w:rPr>
                <w:rFonts w:ascii="Arial Narrow" w:hAnsi="Arial Narrow"/>
                <w:lang w:val="en-US"/>
              </w:rPr>
            </w:pPr>
            <w:r w:rsidRPr="0058277D">
              <w:rPr>
                <w:rFonts w:ascii="Arial Narrow" w:hAnsi="Arial Narrow"/>
                <w:lang w:val="en-US"/>
              </w:rPr>
              <w:t xml:space="preserve">Email: </w:t>
            </w:r>
            <w:hyperlink r:id="rId8" w:history="1">
              <w:r w:rsidRPr="0058277D">
                <w:rPr>
                  <w:rStyle w:val="Hyperlink"/>
                  <w:rFonts w:ascii="Arial Narrow" w:hAnsi="Arial Narrow"/>
                  <w:lang w:val="en-US"/>
                </w:rPr>
                <w:t>escritorioperes@superig.com.br</w:t>
              </w:r>
            </w:hyperlink>
          </w:p>
          <w:p w:rsidR="00DB2782" w:rsidRPr="0058277D" w:rsidRDefault="00DB2782" w:rsidP="008D5541">
            <w:pPr>
              <w:pStyle w:val="Lista"/>
              <w:tabs>
                <w:tab w:val="left" w:pos="0"/>
              </w:tabs>
              <w:ind w:left="0" w:right="-1" w:firstLine="0"/>
              <w:jc w:val="both"/>
              <w:rPr>
                <w:rFonts w:ascii="Arial Narrow" w:hAnsi="Arial Narrow"/>
                <w:lang w:val="en-US"/>
              </w:rPr>
            </w:pPr>
            <w:proofErr w:type="spellStart"/>
            <w:r w:rsidRPr="0058277D">
              <w:rPr>
                <w:rFonts w:ascii="Arial Narrow" w:hAnsi="Arial Narrow"/>
                <w:lang w:val="en-US"/>
              </w:rPr>
              <w:t>Telefone</w:t>
            </w:r>
            <w:proofErr w:type="spellEnd"/>
            <w:r w:rsidRPr="0058277D">
              <w:rPr>
                <w:rFonts w:ascii="Arial Narrow" w:hAnsi="Arial Narrow"/>
                <w:lang w:val="en-US"/>
              </w:rPr>
              <w:t>: 14 3845 1535 / 3845 3004</w:t>
            </w:r>
          </w:p>
        </w:tc>
        <w:tc>
          <w:tcPr>
            <w:tcW w:w="9639" w:type="dxa"/>
            <w:tcBorders>
              <w:top w:val="nil"/>
              <w:bottom w:val="nil"/>
            </w:tcBorders>
            <w:vAlign w:val="center"/>
          </w:tcPr>
          <w:p w:rsidR="00DB2782" w:rsidRPr="0058277D" w:rsidRDefault="00DB2782" w:rsidP="008D51C9">
            <w:pPr>
              <w:pStyle w:val="Lista"/>
              <w:tabs>
                <w:tab w:val="left" w:pos="0"/>
              </w:tabs>
              <w:ind w:left="0" w:right="-1" w:firstLine="0"/>
              <w:jc w:val="both"/>
              <w:rPr>
                <w:rFonts w:ascii="Arial Narrow" w:hAnsi="Arial Narrow"/>
                <w:b/>
                <w:lang w:val="en-US"/>
              </w:rPr>
            </w:pPr>
          </w:p>
          <w:p w:rsidR="00DB2782" w:rsidRPr="0058277D" w:rsidRDefault="00DB2782" w:rsidP="00DB2782">
            <w:pPr>
              <w:pStyle w:val="Lista"/>
              <w:tabs>
                <w:tab w:val="left" w:pos="0"/>
              </w:tabs>
              <w:ind w:left="0" w:right="-1" w:firstLine="0"/>
              <w:rPr>
                <w:rFonts w:ascii="Arial Narrow" w:hAnsi="Arial Narrow"/>
                <w:b/>
                <w:lang w:val="en-US"/>
              </w:rPr>
            </w:pPr>
            <w:r w:rsidRPr="0058277D">
              <w:rPr>
                <w:rFonts w:ascii="Arial Narrow" w:hAnsi="Arial Narrow"/>
                <w:b/>
                <w:lang w:val="en-US"/>
              </w:rPr>
              <w:t xml:space="preserve">                                             </w:t>
            </w:r>
          </w:p>
        </w:tc>
      </w:tr>
    </w:tbl>
    <w:p w:rsidR="00EF0811" w:rsidRPr="0058277D" w:rsidRDefault="00EF0811" w:rsidP="008D51C9">
      <w:pPr>
        <w:ind w:right="-1"/>
        <w:rPr>
          <w:rFonts w:ascii="Arial Narrow" w:hAnsi="Arial Narrow"/>
          <w:sz w:val="24"/>
          <w:szCs w:val="24"/>
          <w:lang w:val="en-US"/>
        </w:rPr>
      </w:pP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815"/>
        <w:gridCol w:w="850"/>
        <w:gridCol w:w="1099"/>
        <w:gridCol w:w="4571"/>
        <w:gridCol w:w="851"/>
        <w:gridCol w:w="1267"/>
      </w:tblGrid>
      <w:tr w:rsidR="00F917D4" w:rsidRPr="0058277D" w:rsidTr="00F917D4">
        <w:trPr>
          <w:trHeight w:val="435"/>
          <w:jc w:val="center"/>
        </w:trPr>
        <w:tc>
          <w:tcPr>
            <w:tcW w:w="815" w:type="dxa"/>
            <w:vMerge w:val="restart"/>
            <w:vAlign w:val="center"/>
          </w:tcPr>
          <w:p w:rsidR="00F917D4" w:rsidRPr="0058277D" w:rsidRDefault="00F917D4" w:rsidP="00F917D4">
            <w:pPr>
              <w:pStyle w:val="Corpodetexto"/>
              <w:jc w:val="center"/>
              <w:rPr>
                <w:rFonts w:ascii="Arial Narrow" w:hAnsi="Arial Narrow"/>
                <w:color w:val="000000"/>
                <w:szCs w:val="24"/>
                <w:lang w:val="en-US"/>
              </w:rPr>
            </w:pPr>
          </w:p>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Item</w:t>
            </w:r>
          </w:p>
        </w:tc>
        <w:tc>
          <w:tcPr>
            <w:tcW w:w="850" w:type="dxa"/>
            <w:vMerge w:val="restart"/>
            <w:vAlign w:val="center"/>
          </w:tcPr>
          <w:p w:rsidR="00F917D4" w:rsidRPr="0058277D" w:rsidRDefault="00F917D4" w:rsidP="00F917D4">
            <w:pPr>
              <w:pStyle w:val="Corpodetexto"/>
              <w:jc w:val="center"/>
              <w:rPr>
                <w:rFonts w:ascii="Arial Narrow" w:hAnsi="Arial Narrow"/>
                <w:color w:val="000000"/>
                <w:szCs w:val="24"/>
              </w:rPr>
            </w:pPr>
          </w:p>
          <w:p w:rsidR="00F917D4" w:rsidRPr="0058277D" w:rsidRDefault="00F917D4" w:rsidP="00F917D4">
            <w:pPr>
              <w:pStyle w:val="Corpodetexto"/>
              <w:jc w:val="center"/>
              <w:rPr>
                <w:rFonts w:ascii="Arial Narrow" w:hAnsi="Arial Narrow"/>
                <w:color w:val="000000"/>
                <w:szCs w:val="24"/>
              </w:rPr>
            </w:pPr>
            <w:proofErr w:type="spellStart"/>
            <w:r w:rsidRPr="0058277D">
              <w:rPr>
                <w:rFonts w:ascii="Arial Narrow" w:hAnsi="Arial Narrow"/>
                <w:color w:val="000000"/>
                <w:szCs w:val="24"/>
              </w:rPr>
              <w:t>Unid</w:t>
            </w:r>
            <w:proofErr w:type="spellEnd"/>
            <w:r w:rsidRPr="0058277D">
              <w:rPr>
                <w:rFonts w:ascii="Arial Narrow" w:hAnsi="Arial Narrow"/>
                <w:color w:val="000000"/>
                <w:szCs w:val="24"/>
              </w:rPr>
              <w:t>.</w:t>
            </w:r>
          </w:p>
        </w:tc>
        <w:tc>
          <w:tcPr>
            <w:tcW w:w="1099" w:type="dxa"/>
            <w:vMerge w:val="restart"/>
            <w:vAlign w:val="center"/>
          </w:tcPr>
          <w:p w:rsidR="00F917D4" w:rsidRPr="0058277D" w:rsidRDefault="00F917D4" w:rsidP="00F917D4">
            <w:pPr>
              <w:pStyle w:val="Corpodetexto"/>
              <w:jc w:val="center"/>
              <w:rPr>
                <w:rFonts w:ascii="Arial Narrow" w:hAnsi="Arial Narrow"/>
                <w:color w:val="000000"/>
                <w:szCs w:val="24"/>
              </w:rPr>
            </w:pPr>
          </w:p>
          <w:p w:rsidR="00F917D4" w:rsidRPr="0058277D" w:rsidRDefault="00F917D4" w:rsidP="00F917D4">
            <w:pPr>
              <w:pStyle w:val="Corpodetexto"/>
              <w:jc w:val="center"/>
              <w:rPr>
                <w:rFonts w:ascii="Arial Narrow" w:hAnsi="Arial Narrow"/>
                <w:color w:val="000000"/>
                <w:szCs w:val="24"/>
              </w:rPr>
            </w:pPr>
            <w:proofErr w:type="spellStart"/>
            <w:r w:rsidRPr="0058277D">
              <w:rPr>
                <w:rFonts w:ascii="Arial Narrow" w:hAnsi="Arial Narrow"/>
                <w:color w:val="000000"/>
                <w:szCs w:val="24"/>
              </w:rPr>
              <w:t>Qtde</w:t>
            </w:r>
            <w:proofErr w:type="spellEnd"/>
            <w:r w:rsidRPr="0058277D">
              <w:rPr>
                <w:rFonts w:ascii="Arial Narrow" w:hAnsi="Arial Narrow"/>
                <w:color w:val="000000"/>
                <w:szCs w:val="24"/>
              </w:rPr>
              <w:t>.</w:t>
            </w:r>
          </w:p>
        </w:tc>
        <w:tc>
          <w:tcPr>
            <w:tcW w:w="4571" w:type="dxa"/>
            <w:vMerge w:val="restart"/>
            <w:vAlign w:val="center"/>
          </w:tcPr>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Especificação</w:t>
            </w:r>
          </w:p>
        </w:tc>
        <w:tc>
          <w:tcPr>
            <w:tcW w:w="2118" w:type="dxa"/>
            <w:gridSpan w:val="2"/>
            <w:shd w:val="clear" w:color="auto" w:fill="auto"/>
            <w:vAlign w:val="center"/>
          </w:tcPr>
          <w:p w:rsidR="00F917D4" w:rsidRPr="0058277D" w:rsidRDefault="00F917D4" w:rsidP="00F917D4">
            <w:pPr>
              <w:pStyle w:val="Corpodetexto"/>
              <w:jc w:val="center"/>
              <w:rPr>
                <w:rFonts w:ascii="Arial Narrow" w:hAnsi="Arial Narrow"/>
                <w:color w:val="000000"/>
                <w:szCs w:val="24"/>
              </w:rPr>
            </w:pPr>
          </w:p>
          <w:p w:rsidR="00F917D4" w:rsidRPr="0058277D" w:rsidRDefault="009F4FDA" w:rsidP="00F917D4">
            <w:pPr>
              <w:pStyle w:val="Corpodetexto"/>
              <w:jc w:val="center"/>
              <w:rPr>
                <w:rFonts w:ascii="Arial Narrow" w:hAnsi="Arial Narrow"/>
                <w:color w:val="000000"/>
                <w:szCs w:val="24"/>
              </w:rPr>
            </w:pPr>
            <w:r w:rsidRPr="0058277D">
              <w:rPr>
                <w:rFonts w:ascii="Arial Narrow" w:hAnsi="Arial Narrow"/>
                <w:color w:val="000000"/>
                <w:szCs w:val="24"/>
              </w:rPr>
              <w:t xml:space="preserve">Valores </w:t>
            </w:r>
          </w:p>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 xml:space="preserve"> </w:t>
            </w:r>
            <w:proofErr w:type="gramStart"/>
            <w:r w:rsidRPr="0058277D">
              <w:rPr>
                <w:rFonts w:ascii="Arial Narrow" w:hAnsi="Arial Narrow"/>
                <w:color w:val="000000"/>
                <w:szCs w:val="24"/>
              </w:rPr>
              <w:t>em</w:t>
            </w:r>
            <w:proofErr w:type="gramEnd"/>
            <w:r w:rsidRPr="0058277D">
              <w:rPr>
                <w:rFonts w:ascii="Arial Narrow" w:hAnsi="Arial Narrow"/>
                <w:color w:val="000000"/>
                <w:szCs w:val="24"/>
              </w:rPr>
              <w:t xml:space="preserve"> (R$)</w:t>
            </w:r>
          </w:p>
        </w:tc>
      </w:tr>
      <w:tr w:rsidR="00F917D4" w:rsidRPr="0058277D" w:rsidTr="00F917D4">
        <w:trPr>
          <w:trHeight w:val="480"/>
          <w:jc w:val="center"/>
        </w:trPr>
        <w:tc>
          <w:tcPr>
            <w:tcW w:w="815" w:type="dxa"/>
            <w:vMerge/>
            <w:vAlign w:val="center"/>
          </w:tcPr>
          <w:p w:rsidR="00F917D4" w:rsidRPr="0058277D" w:rsidRDefault="00F917D4" w:rsidP="00F917D4">
            <w:pPr>
              <w:pStyle w:val="Corpodetexto"/>
              <w:jc w:val="center"/>
              <w:rPr>
                <w:rFonts w:ascii="Arial Narrow" w:hAnsi="Arial Narrow"/>
                <w:b w:val="0"/>
                <w:color w:val="000000"/>
                <w:szCs w:val="24"/>
              </w:rPr>
            </w:pPr>
          </w:p>
        </w:tc>
        <w:tc>
          <w:tcPr>
            <w:tcW w:w="850" w:type="dxa"/>
            <w:vMerge/>
            <w:vAlign w:val="center"/>
          </w:tcPr>
          <w:p w:rsidR="00F917D4" w:rsidRPr="0058277D" w:rsidRDefault="00F917D4" w:rsidP="00F917D4">
            <w:pPr>
              <w:pStyle w:val="Corpodetexto"/>
              <w:jc w:val="center"/>
              <w:rPr>
                <w:rFonts w:ascii="Arial Narrow" w:hAnsi="Arial Narrow"/>
                <w:b w:val="0"/>
                <w:color w:val="000000"/>
                <w:szCs w:val="24"/>
              </w:rPr>
            </w:pPr>
          </w:p>
        </w:tc>
        <w:tc>
          <w:tcPr>
            <w:tcW w:w="1099" w:type="dxa"/>
            <w:vMerge/>
            <w:vAlign w:val="center"/>
          </w:tcPr>
          <w:p w:rsidR="00F917D4" w:rsidRPr="0058277D" w:rsidRDefault="00F917D4" w:rsidP="00F917D4">
            <w:pPr>
              <w:pStyle w:val="Corpodetexto"/>
              <w:jc w:val="center"/>
              <w:rPr>
                <w:rFonts w:ascii="Arial Narrow" w:hAnsi="Arial Narrow"/>
                <w:b w:val="0"/>
                <w:color w:val="000000"/>
                <w:szCs w:val="24"/>
              </w:rPr>
            </w:pPr>
          </w:p>
        </w:tc>
        <w:tc>
          <w:tcPr>
            <w:tcW w:w="4571" w:type="dxa"/>
            <w:vMerge/>
            <w:vAlign w:val="center"/>
          </w:tcPr>
          <w:p w:rsidR="00F917D4" w:rsidRPr="0058277D" w:rsidRDefault="00F917D4" w:rsidP="00F917D4">
            <w:pPr>
              <w:pStyle w:val="Corpodetexto"/>
              <w:jc w:val="center"/>
              <w:rPr>
                <w:rFonts w:ascii="Arial Narrow" w:hAnsi="Arial Narrow"/>
                <w:b w:val="0"/>
                <w:color w:val="000000"/>
                <w:szCs w:val="24"/>
              </w:rPr>
            </w:pPr>
          </w:p>
        </w:tc>
        <w:tc>
          <w:tcPr>
            <w:tcW w:w="851" w:type="dxa"/>
            <w:shd w:val="clear" w:color="auto" w:fill="auto"/>
            <w:vAlign w:val="center"/>
          </w:tcPr>
          <w:p w:rsidR="00F917D4" w:rsidRPr="0058277D" w:rsidRDefault="00F917D4" w:rsidP="00F917D4">
            <w:pPr>
              <w:pStyle w:val="Corpodetexto"/>
              <w:jc w:val="center"/>
              <w:rPr>
                <w:rFonts w:ascii="Arial Narrow" w:hAnsi="Arial Narrow"/>
                <w:b w:val="0"/>
                <w:color w:val="000000"/>
                <w:szCs w:val="24"/>
              </w:rPr>
            </w:pPr>
            <w:r w:rsidRPr="0058277D">
              <w:rPr>
                <w:rFonts w:ascii="Arial Narrow" w:hAnsi="Arial Narrow"/>
                <w:b w:val="0"/>
                <w:color w:val="000000"/>
                <w:szCs w:val="24"/>
              </w:rPr>
              <w:t>Unitário</w:t>
            </w:r>
          </w:p>
        </w:tc>
        <w:tc>
          <w:tcPr>
            <w:tcW w:w="1267" w:type="dxa"/>
            <w:shd w:val="clear" w:color="auto" w:fill="auto"/>
            <w:vAlign w:val="center"/>
          </w:tcPr>
          <w:p w:rsidR="00F917D4" w:rsidRPr="0058277D" w:rsidRDefault="00F917D4" w:rsidP="00F917D4">
            <w:pPr>
              <w:pStyle w:val="Corpodetexto"/>
              <w:ind w:right="-43"/>
              <w:jc w:val="center"/>
              <w:rPr>
                <w:rFonts w:ascii="Arial Narrow" w:hAnsi="Arial Narrow"/>
                <w:b w:val="0"/>
                <w:color w:val="000000"/>
                <w:szCs w:val="24"/>
              </w:rPr>
            </w:pPr>
            <w:r w:rsidRPr="0058277D">
              <w:rPr>
                <w:rFonts w:ascii="Arial Narrow" w:hAnsi="Arial Narrow"/>
                <w:b w:val="0"/>
                <w:color w:val="000000"/>
                <w:szCs w:val="24"/>
              </w:rPr>
              <w:t>Total</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p>
          <w:p w:rsidR="00F917D4" w:rsidRPr="0058277D" w:rsidRDefault="00F917D4" w:rsidP="00F917D4">
            <w:pPr>
              <w:pStyle w:val="Corpodetexto"/>
              <w:jc w:val="center"/>
              <w:rPr>
                <w:rFonts w:ascii="Arial Narrow" w:hAnsi="Arial Narrow"/>
                <w:color w:val="000000"/>
                <w:szCs w:val="24"/>
              </w:rPr>
            </w:pPr>
            <w:proofErr w:type="gramStart"/>
            <w:r w:rsidRPr="0058277D">
              <w:rPr>
                <w:rFonts w:ascii="Arial Narrow" w:hAnsi="Arial Narrow"/>
                <w:color w:val="000000"/>
                <w:szCs w:val="24"/>
              </w:rPr>
              <w:t>2</w:t>
            </w:r>
            <w:proofErr w:type="gramEnd"/>
          </w:p>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625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Arroz agulhinha: </w:t>
            </w:r>
            <w:r w:rsidRPr="0058277D">
              <w:rPr>
                <w:rFonts w:ascii="Arial Narrow" w:hAnsi="Arial Narrow"/>
                <w:color w:val="000000"/>
                <w:sz w:val="24"/>
                <w:szCs w:val="24"/>
              </w:rPr>
              <w:t xml:space="preserve">tipo </w:t>
            </w:r>
            <w:proofErr w:type="gramStart"/>
            <w:r w:rsidRPr="0058277D">
              <w:rPr>
                <w:rFonts w:ascii="Arial Narrow" w:hAnsi="Arial Narrow"/>
                <w:color w:val="000000"/>
                <w:sz w:val="24"/>
                <w:szCs w:val="24"/>
              </w:rPr>
              <w:t>1</w:t>
            </w:r>
            <w:proofErr w:type="gramEnd"/>
            <w:r w:rsidRPr="0058277D">
              <w:rPr>
                <w:rFonts w:ascii="Arial Narrow" w:hAnsi="Arial Narrow"/>
                <w:color w:val="000000"/>
                <w:sz w:val="24"/>
                <w:szCs w:val="24"/>
              </w:rPr>
              <w:t>; longo e fino; grãos inteiros e uniformes, com no mínimo de 92,5% do arroz inteiro; isento de sujidades e materiais estranhos; validade mínima de 10 meses a contar da data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9,44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5.900,00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proofErr w:type="gramStart"/>
            <w:r w:rsidRPr="0058277D">
              <w:rPr>
                <w:rFonts w:ascii="Arial Narrow" w:hAnsi="Arial Narrow"/>
                <w:color w:val="000000"/>
                <w:szCs w:val="24"/>
              </w:rPr>
              <w:t>4</w:t>
            </w:r>
            <w:proofErr w:type="gramEnd"/>
          </w:p>
          <w:p w:rsidR="00F917D4" w:rsidRPr="0058277D" w:rsidRDefault="00F917D4" w:rsidP="00F917D4">
            <w:pPr>
              <w:pStyle w:val="Corpodetexto"/>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375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Açúcar cristal: </w:t>
            </w:r>
            <w:r w:rsidRPr="0058277D">
              <w:rPr>
                <w:rFonts w:ascii="Arial Narrow" w:hAnsi="Arial Narrow"/>
                <w:color w:val="000000"/>
                <w:sz w:val="24"/>
                <w:szCs w:val="24"/>
              </w:rPr>
              <w:t>o produto deverá apresentar coloração uniforme e sabor doce, ser isenta de odores estranhos, deve conter: sacarose: mínima 99,7%; umidade: máxima 0,07%, cinzas: 0,07%</w:t>
            </w:r>
            <w:proofErr w:type="gramStart"/>
            <w:r w:rsidRPr="0058277D">
              <w:rPr>
                <w:rFonts w:ascii="Arial Narrow" w:hAnsi="Arial Narrow"/>
                <w:color w:val="000000"/>
                <w:sz w:val="24"/>
                <w:szCs w:val="24"/>
              </w:rPr>
              <w:t>, açucares</w:t>
            </w:r>
            <w:proofErr w:type="gramEnd"/>
            <w:r w:rsidRPr="0058277D">
              <w:rPr>
                <w:rFonts w:ascii="Arial Narrow" w:hAnsi="Arial Narrow"/>
                <w:color w:val="000000"/>
                <w:sz w:val="24"/>
                <w:szCs w:val="24"/>
              </w:rPr>
              <w:t xml:space="preserve"> redutores: máxima 0,05%.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7,19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2.696,25</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b w:val="0"/>
                <w:color w:val="000000"/>
                <w:szCs w:val="24"/>
              </w:rPr>
            </w:pPr>
            <w:proofErr w:type="gramStart"/>
            <w:r w:rsidRPr="0058277D">
              <w:rPr>
                <w:rFonts w:ascii="Arial Narrow" w:hAnsi="Arial Narrow"/>
                <w:b w:val="0"/>
                <w:color w:val="000000"/>
                <w:szCs w:val="24"/>
              </w:rPr>
              <w:t>5</w:t>
            </w:r>
            <w:proofErr w:type="gramEnd"/>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1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750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Açúcar refinado: </w:t>
            </w:r>
            <w:r w:rsidRPr="0058277D">
              <w:rPr>
                <w:rFonts w:ascii="Arial Narrow" w:hAnsi="Arial Narrow"/>
                <w:color w:val="000000"/>
                <w:sz w:val="24"/>
                <w:szCs w:val="24"/>
              </w:rPr>
              <w:t xml:space="preserve">composição básica: sacarose mínima: 99%; </w:t>
            </w:r>
            <w:proofErr w:type="spellStart"/>
            <w:r w:rsidRPr="0058277D">
              <w:rPr>
                <w:rFonts w:ascii="Arial Narrow" w:hAnsi="Arial Narrow"/>
                <w:color w:val="000000"/>
                <w:sz w:val="24"/>
                <w:szCs w:val="24"/>
              </w:rPr>
              <w:t>glucose</w:t>
            </w:r>
            <w:proofErr w:type="spellEnd"/>
            <w:r w:rsidRPr="0058277D">
              <w:rPr>
                <w:rFonts w:ascii="Arial Narrow" w:hAnsi="Arial Narrow"/>
                <w:color w:val="000000"/>
                <w:sz w:val="24"/>
                <w:szCs w:val="24"/>
              </w:rPr>
              <w:t xml:space="preserve"> e frutose máxima 0,40%, sais </w:t>
            </w:r>
            <w:proofErr w:type="gramStart"/>
            <w:r w:rsidRPr="0058277D">
              <w:rPr>
                <w:rFonts w:ascii="Arial Narrow" w:hAnsi="Arial Narrow"/>
                <w:color w:val="000000"/>
                <w:sz w:val="24"/>
                <w:szCs w:val="24"/>
              </w:rPr>
              <w:t>minerais máxima 0,30</w:t>
            </w:r>
            <w:proofErr w:type="gramEnd"/>
            <w:r w:rsidRPr="0058277D">
              <w:rPr>
                <w:rFonts w:ascii="Arial Narrow" w:hAnsi="Arial Narrow"/>
                <w:color w:val="000000"/>
                <w:sz w:val="24"/>
                <w:szCs w:val="24"/>
              </w:rPr>
              <w:t>%, umidade máxima 0,30%, ferro máxima 0,001%.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1,47</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1.102,50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proofErr w:type="gramStart"/>
            <w:r w:rsidRPr="0058277D">
              <w:rPr>
                <w:rFonts w:ascii="Arial Narrow" w:hAnsi="Arial Narrow"/>
                <w:color w:val="000000"/>
                <w:szCs w:val="24"/>
              </w:rPr>
              <w:t>6</w:t>
            </w:r>
            <w:proofErr w:type="gramEnd"/>
          </w:p>
          <w:p w:rsidR="00F917D4" w:rsidRPr="0058277D" w:rsidRDefault="00F917D4" w:rsidP="00F917D4">
            <w:pPr>
              <w:pStyle w:val="Corpodetexto"/>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1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250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Açúcar refinado: </w:t>
            </w:r>
            <w:r w:rsidRPr="0058277D">
              <w:rPr>
                <w:rFonts w:ascii="Arial Narrow" w:hAnsi="Arial Narrow"/>
                <w:color w:val="000000"/>
                <w:sz w:val="24"/>
                <w:szCs w:val="24"/>
              </w:rPr>
              <w:t xml:space="preserve">composição básica: sacarose mínima: 99%; </w:t>
            </w:r>
            <w:proofErr w:type="spellStart"/>
            <w:r w:rsidRPr="0058277D">
              <w:rPr>
                <w:rFonts w:ascii="Arial Narrow" w:hAnsi="Arial Narrow"/>
                <w:color w:val="000000"/>
                <w:sz w:val="24"/>
                <w:szCs w:val="24"/>
              </w:rPr>
              <w:t>glucose</w:t>
            </w:r>
            <w:proofErr w:type="spellEnd"/>
            <w:r w:rsidRPr="0058277D">
              <w:rPr>
                <w:rFonts w:ascii="Arial Narrow" w:hAnsi="Arial Narrow"/>
                <w:color w:val="000000"/>
                <w:sz w:val="24"/>
                <w:szCs w:val="24"/>
              </w:rPr>
              <w:t xml:space="preserve"> e frutose máxima 0,40%, sais </w:t>
            </w:r>
            <w:proofErr w:type="gramStart"/>
            <w:r w:rsidRPr="0058277D">
              <w:rPr>
                <w:rFonts w:ascii="Arial Narrow" w:hAnsi="Arial Narrow"/>
                <w:color w:val="000000"/>
                <w:sz w:val="24"/>
                <w:szCs w:val="24"/>
              </w:rPr>
              <w:t>minerais máxima 0,30</w:t>
            </w:r>
            <w:proofErr w:type="gramEnd"/>
            <w:r w:rsidRPr="0058277D">
              <w:rPr>
                <w:rFonts w:ascii="Arial Narrow" w:hAnsi="Arial Narrow"/>
                <w:color w:val="000000"/>
                <w:sz w:val="24"/>
                <w:szCs w:val="24"/>
              </w:rPr>
              <w:t>%, umidade máxima 0,30%, ferro máxima 0,001%.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1,47</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367,50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b w:val="0"/>
                <w:color w:val="000000"/>
                <w:szCs w:val="24"/>
              </w:rPr>
            </w:pPr>
            <w:proofErr w:type="gramStart"/>
            <w:r w:rsidRPr="0058277D">
              <w:rPr>
                <w:rFonts w:ascii="Arial Narrow" w:hAnsi="Arial Narrow"/>
                <w:b w:val="0"/>
                <w:color w:val="000000"/>
                <w:szCs w:val="24"/>
              </w:rPr>
              <w:lastRenderedPageBreak/>
              <w:t>7</w:t>
            </w:r>
            <w:proofErr w:type="gramEnd"/>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1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3750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Feijão carioca: </w:t>
            </w:r>
            <w:r w:rsidRPr="0058277D">
              <w:rPr>
                <w:rFonts w:ascii="Arial Narrow" w:hAnsi="Arial Narrow"/>
                <w:color w:val="000000"/>
                <w:sz w:val="24"/>
                <w:szCs w:val="24"/>
              </w:rPr>
              <w:t xml:space="preserve">tipo </w:t>
            </w:r>
            <w:proofErr w:type="gramStart"/>
            <w:r w:rsidRPr="0058277D">
              <w:rPr>
                <w:rFonts w:ascii="Arial Narrow" w:hAnsi="Arial Narrow"/>
                <w:color w:val="000000"/>
                <w:sz w:val="24"/>
                <w:szCs w:val="24"/>
              </w:rPr>
              <w:t>1</w:t>
            </w:r>
            <w:proofErr w:type="gramEnd"/>
            <w:r w:rsidRPr="0058277D">
              <w:rPr>
                <w:rFonts w:ascii="Arial Narrow" w:hAnsi="Arial Narrow"/>
                <w:color w:val="000000"/>
                <w:sz w:val="24"/>
                <w:szCs w:val="24"/>
              </w:rPr>
              <w:t>; novo; cor clara; constituído de grãos inteiros e sãos, com teor de umidade máxima de 14%, isento de material terroso, sujidades e mistura de outras variedades e espécies; validade mínima de 10 meses a contar da data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2,79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10.462,50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p>
          <w:p w:rsidR="00F917D4" w:rsidRPr="0058277D" w:rsidRDefault="00F917D4" w:rsidP="00F917D4">
            <w:pPr>
              <w:pStyle w:val="Corpodetexto"/>
              <w:jc w:val="center"/>
              <w:rPr>
                <w:rFonts w:ascii="Arial Narrow" w:hAnsi="Arial Narrow"/>
                <w:color w:val="000000"/>
                <w:szCs w:val="24"/>
              </w:rPr>
            </w:pPr>
            <w:proofErr w:type="gramStart"/>
            <w:r w:rsidRPr="0058277D">
              <w:rPr>
                <w:rFonts w:ascii="Arial Narrow" w:hAnsi="Arial Narrow"/>
                <w:color w:val="000000"/>
                <w:szCs w:val="24"/>
              </w:rPr>
              <w:t>8</w:t>
            </w:r>
            <w:proofErr w:type="gramEnd"/>
          </w:p>
          <w:p w:rsidR="00F917D4" w:rsidRPr="0058277D" w:rsidRDefault="00F917D4" w:rsidP="00F917D4">
            <w:pPr>
              <w:pStyle w:val="Corpodetexto"/>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1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1250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Feijão carioca: </w:t>
            </w:r>
            <w:r w:rsidRPr="0058277D">
              <w:rPr>
                <w:rFonts w:ascii="Arial Narrow" w:hAnsi="Arial Narrow"/>
                <w:color w:val="000000"/>
                <w:sz w:val="24"/>
                <w:szCs w:val="24"/>
              </w:rPr>
              <w:t xml:space="preserve">tipo </w:t>
            </w:r>
            <w:proofErr w:type="gramStart"/>
            <w:r w:rsidRPr="0058277D">
              <w:rPr>
                <w:rFonts w:ascii="Arial Narrow" w:hAnsi="Arial Narrow"/>
                <w:color w:val="000000"/>
                <w:sz w:val="24"/>
                <w:szCs w:val="24"/>
              </w:rPr>
              <w:t>1</w:t>
            </w:r>
            <w:proofErr w:type="gramEnd"/>
            <w:r w:rsidRPr="0058277D">
              <w:rPr>
                <w:rFonts w:ascii="Arial Narrow" w:hAnsi="Arial Narrow"/>
                <w:color w:val="000000"/>
                <w:sz w:val="24"/>
                <w:szCs w:val="24"/>
              </w:rPr>
              <w:t>; novo; cor clara; constituído de grãos inteiros e sãos, com teor de umidade máxima de 14%, isento de material terroso, sujidades e mistura de outras variedades e espécies; validade mínima de 10 meses a contar da data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2,79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3.487,50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b w:val="0"/>
                <w:color w:val="000000"/>
                <w:szCs w:val="24"/>
              </w:rPr>
            </w:pPr>
            <w:proofErr w:type="gramStart"/>
            <w:r w:rsidRPr="0058277D">
              <w:rPr>
                <w:rFonts w:ascii="Arial Narrow" w:hAnsi="Arial Narrow"/>
                <w:b w:val="0"/>
                <w:color w:val="000000"/>
                <w:szCs w:val="24"/>
              </w:rPr>
              <w:t>9</w:t>
            </w:r>
            <w:proofErr w:type="gramEnd"/>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rPr>
                <w:rFonts w:ascii="Arial Narrow" w:hAnsi="Arial Narrow"/>
                <w:color w:val="000000"/>
                <w:sz w:val="24"/>
                <w:szCs w:val="24"/>
              </w:rPr>
            </w:pPr>
            <w:r w:rsidRPr="0058277D">
              <w:rPr>
                <w:rFonts w:ascii="Arial Narrow" w:hAnsi="Arial Narrow"/>
                <w:color w:val="000000"/>
                <w:sz w:val="24"/>
                <w:szCs w:val="24"/>
              </w:rPr>
              <w:t xml:space="preserve">Frasco </w:t>
            </w:r>
            <w:proofErr w:type="gramStart"/>
            <w:r w:rsidRPr="0058277D">
              <w:rPr>
                <w:rFonts w:ascii="Arial Narrow" w:hAnsi="Arial Narrow"/>
                <w:color w:val="000000"/>
                <w:sz w:val="24"/>
                <w:szCs w:val="24"/>
              </w:rPr>
              <w:t>900ml</w:t>
            </w:r>
            <w:proofErr w:type="gramEnd"/>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2250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Óleo de soja: </w:t>
            </w:r>
            <w:r w:rsidRPr="0058277D">
              <w:rPr>
                <w:rFonts w:ascii="Arial Narrow" w:hAnsi="Arial Narrow"/>
                <w:color w:val="000000"/>
                <w:sz w:val="24"/>
                <w:szCs w:val="24"/>
              </w:rPr>
              <w:t>obtido de espécie vegetal; isento de ranço e substâncias estranhas; validade mínima</w:t>
            </w:r>
            <w:proofErr w:type="gramStart"/>
            <w:r w:rsidRPr="0058277D">
              <w:rPr>
                <w:rFonts w:ascii="Arial Narrow" w:hAnsi="Arial Narrow"/>
                <w:color w:val="000000"/>
                <w:sz w:val="24"/>
                <w:szCs w:val="24"/>
              </w:rPr>
              <w:t xml:space="preserve">  </w:t>
            </w:r>
            <w:proofErr w:type="gramEnd"/>
            <w:r w:rsidRPr="0058277D">
              <w:rPr>
                <w:rFonts w:ascii="Arial Narrow" w:hAnsi="Arial Narrow"/>
                <w:color w:val="000000"/>
                <w:sz w:val="24"/>
                <w:szCs w:val="24"/>
              </w:rPr>
              <w:t>10 meses a contar da entrega. Embalado em caixa de papelão reforçado.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2,79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6.277,50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10</w:t>
            </w:r>
          </w:p>
          <w:p w:rsidR="00F917D4" w:rsidRPr="0058277D" w:rsidRDefault="00F917D4" w:rsidP="00F917D4">
            <w:pPr>
              <w:pStyle w:val="Corpodetexto"/>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rPr>
                <w:rFonts w:ascii="Arial Narrow" w:hAnsi="Arial Narrow"/>
                <w:color w:val="000000"/>
                <w:sz w:val="24"/>
                <w:szCs w:val="24"/>
              </w:rPr>
            </w:pPr>
            <w:r w:rsidRPr="0058277D">
              <w:rPr>
                <w:rFonts w:ascii="Arial Narrow" w:hAnsi="Arial Narrow"/>
                <w:color w:val="000000"/>
                <w:sz w:val="24"/>
                <w:szCs w:val="24"/>
              </w:rPr>
              <w:t xml:space="preserve">Frasco </w:t>
            </w:r>
            <w:proofErr w:type="gramStart"/>
            <w:r w:rsidRPr="0058277D">
              <w:rPr>
                <w:rFonts w:ascii="Arial Narrow" w:hAnsi="Arial Narrow"/>
                <w:color w:val="000000"/>
                <w:sz w:val="24"/>
                <w:szCs w:val="24"/>
              </w:rPr>
              <w:t>900ml</w:t>
            </w:r>
            <w:proofErr w:type="gramEnd"/>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750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Óleo de soja: </w:t>
            </w:r>
            <w:r w:rsidRPr="0058277D">
              <w:rPr>
                <w:rFonts w:ascii="Arial Narrow" w:hAnsi="Arial Narrow"/>
                <w:color w:val="000000"/>
                <w:sz w:val="24"/>
                <w:szCs w:val="24"/>
              </w:rPr>
              <w:t>obtido de espécie vegetal; isento de ranço e substâncias estranhas; validade mínima</w:t>
            </w:r>
            <w:proofErr w:type="gramStart"/>
            <w:r w:rsidRPr="0058277D">
              <w:rPr>
                <w:rFonts w:ascii="Arial Narrow" w:hAnsi="Arial Narrow"/>
                <w:color w:val="000000"/>
                <w:sz w:val="24"/>
                <w:szCs w:val="24"/>
              </w:rPr>
              <w:t xml:space="preserve">  </w:t>
            </w:r>
            <w:proofErr w:type="gramEnd"/>
            <w:r w:rsidRPr="0058277D">
              <w:rPr>
                <w:rFonts w:ascii="Arial Narrow" w:hAnsi="Arial Narrow"/>
                <w:color w:val="000000"/>
                <w:sz w:val="24"/>
                <w:szCs w:val="24"/>
              </w:rPr>
              <w:t>10 meses a contar da entrega. Embalado em caixa de papelão reforçado.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2,79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2.092,50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12</w:t>
            </w:r>
          </w:p>
          <w:p w:rsidR="00F917D4" w:rsidRPr="0058277D" w:rsidRDefault="00F917D4" w:rsidP="00F917D4">
            <w:pPr>
              <w:pStyle w:val="Corpodetexto"/>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500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Ave Maria: </w:t>
            </w:r>
            <w:r w:rsidRPr="0058277D">
              <w:rPr>
                <w:rFonts w:ascii="Arial Narrow" w:hAnsi="Arial Narrow"/>
                <w:color w:val="000000"/>
                <w:sz w:val="24"/>
                <w:szCs w:val="24"/>
              </w:rPr>
              <w:t xml:space="preserve">massa alimentícia; seca para sopa; formato Ave Maria cor amarela; obtida pelo amassamento da farinha de trigo especial; ovos e demais </w:t>
            </w:r>
            <w:proofErr w:type="gramStart"/>
            <w:r w:rsidRPr="0058277D">
              <w:rPr>
                <w:rFonts w:ascii="Arial Narrow" w:hAnsi="Arial Narrow"/>
                <w:color w:val="000000"/>
                <w:sz w:val="24"/>
                <w:szCs w:val="24"/>
              </w:rPr>
              <w:t>substancias permitidas</w:t>
            </w:r>
            <w:proofErr w:type="gramEnd"/>
            <w:r w:rsidRPr="0058277D">
              <w:rPr>
                <w:rFonts w:ascii="Arial Narrow" w:hAnsi="Arial Narrow"/>
                <w:color w:val="000000"/>
                <w:sz w:val="24"/>
                <w:szCs w:val="24"/>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715,00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14 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1250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Padre Nosso: </w:t>
            </w:r>
            <w:r w:rsidRPr="0058277D">
              <w:rPr>
                <w:rFonts w:ascii="Arial Narrow" w:hAnsi="Arial Narrow"/>
                <w:color w:val="000000"/>
                <w:sz w:val="24"/>
                <w:szCs w:val="24"/>
              </w:rPr>
              <w:t xml:space="preserve">massa alimentícia; seca para sopa; formato Padre Nosso cor amarela; obtida pelo amassamento da farinha de trigo especial; ovos e demais </w:t>
            </w:r>
            <w:proofErr w:type="gramStart"/>
            <w:r w:rsidRPr="0058277D">
              <w:rPr>
                <w:rFonts w:ascii="Arial Narrow" w:hAnsi="Arial Narrow"/>
                <w:color w:val="000000"/>
                <w:sz w:val="24"/>
                <w:szCs w:val="24"/>
              </w:rPr>
              <w:t>substancias permitidas</w:t>
            </w:r>
            <w:proofErr w:type="gramEnd"/>
            <w:r w:rsidRPr="0058277D">
              <w:rPr>
                <w:rFonts w:ascii="Arial Narrow" w:hAnsi="Arial Narrow"/>
                <w:color w:val="000000"/>
                <w:sz w:val="24"/>
                <w:szCs w:val="24"/>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1.787,50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b w:val="0"/>
                <w:color w:val="000000"/>
                <w:szCs w:val="24"/>
              </w:rPr>
            </w:pPr>
            <w:r w:rsidRPr="0058277D">
              <w:rPr>
                <w:rFonts w:ascii="Arial Narrow" w:hAnsi="Arial Narrow"/>
                <w:color w:val="000000"/>
                <w:szCs w:val="24"/>
              </w:rPr>
              <w:t>16 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1500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parafuso: </w:t>
            </w:r>
            <w:r w:rsidRPr="0058277D">
              <w:rPr>
                <w:rFonts w:ascii="Arial Narrow" w:hAnsi="Arial Narrow"/>
                <w:color w:val="000000"/>
                <w:sz w:val="24"/>
                <w:szCs w:val="24"/>
              </w:rPr>
              <w:t xml:space="preserve">massa alimentícia; seca; formato parafuso, cor amarela; obtida pelo amassamento da farinha de trigo especial; ovos e demais </w:t>
            </w:r>
            <w:proofErr w:type="gramStart"/>
            <w:r w:rsidRPr="0058277D">
              <w:rPr>
                <w:rFonts w:ascii="Arial Narrow" w:hAnsi="Arial Narrow"/>
                <w:color w:val="000000"/>
                <w:sz w:val="24"/>
                <w:szCs w:val="24"/>
              </w:rPr>
              <w:t>substancias permitidas</w:t>
            </w:r>
            <w:proofErr w:type="gramEnd"/>
            <w:r w:rsidRPr="0058277D">
              <w:rPr>
                <w:rFonts w:ascii="Arial Narrow" w:hAnsi="Arial Narrow"/>
                <w:color w:val="000000"/>
                <w:sz w:val="24"/>
                <w:szCs w:val="24"/>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2.145,00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b w:val="0"/>
                <w:color w:val="000000"/>
                <w:szCs w:val="24"/>
              </w:rPr>
            </w:pP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18</w:t>
            </w:r>
          </w:p>
          <w:p w:rsidR="00F917D4" w:rsidRPr="0058277D" w:rsidRDefault="00F917D4" w:rsidP="00F917D4">
            <w:pPr>
              <w:pStyle w:val="Corpodetexto"/>
              <w:ind w:hanging="27"/>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500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Conchinha: </w:t>
            </w:r>
            <w:r w:rsidRPr="0058277D">
              <w:rPr>
                <w:rFonts w:ascii="Arial Narrow" w:hAnsi="Arial Narrow"/>
                <w:color w:val="000000"/>
                <w:sz w:val="24"/>
                <w:szCs w:val="24"/>
              </w:rPr>
              <w:t xml:space="preserve">massa alimentícia; seca para sopa; formato conchinha, cor amarela; obtida pelo amassamento da farinha de trigo especial; ovos e demais </w:t>
            </w:r>
            <w:proofErr w:type="gramStart"/>
            <w:r w:rsidRPr="0058277D">
              <w:rPr>
                <w:rFonts w:ascii="Arial Narrow" w:hAnsi="Arial Narrow"/>
                <w:color w:val="000000"/>
                <w:sz w:val="24"/>
                <w:szCs w:val="24"/>
              </w:rPr>
              <w:t>substancias permitidas</w:t>
            </w:r>
            <w:proofErr w:type="gramEnd"/>
            <w:r w:rsidRPr="0058277D">
              <w:rPr>
                <w:rFonts w:ascii="Arial Narrow" w:hAnsi="Arial Narrow"/>
                <w:color w:val="000000"/>
                <w:sz w:val="24"/>
                <w:szCs w:val="24"/>
              </w:rPr>
              <w:t xml:space="preserve">; isenta de corantes artificiais, admitindo </w:t>
            </w:r>
            <w:r w:rsidRPr="0058277D">
              <w:rPr>
                <w:rFonts w:ascii="Arial Narrow" w:hAnsi="Arial Narrow"/>
                <w:color w:val="000000"/>
                <w:sz w:val="24"/>
                <w:szCs w:val="24"/>
              </w:rPr>
              <w:lastRenderedPageBreak/>
              <w:t>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lastRenderedPageBreak/>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715,00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lastRenderedPageBreak/>
              <w:t>20</w:t>
            </w:r>
          </w:p>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375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Argolinha: </w:t>
            </w:r>
            <w:r w:rsidRPr="0058277D">
              <w:rPr>
                <w:rFonts w:ascii="Arial Narrow" w:hAnsi="Arial Narrow"/>
                <w:color w:val="000000"/>
                <w:sz w:val="24"/>
                <w:szCs w:val="24"/>
              </w:rPr>
              <w:t xml:space="preserve">massa alimentícia; seca para sopa; formato Argolinha, cor amarela; obtida pelo amassamento da farinha de trigo especial; ovos e demais </w:t>
            </w:r>
            <w:proofErr w:type="gramStart"/>
            <w:r w:rsidRPr="0058277D">
              <w:rPr>
                <w:rFonts w:ascii="Arial Narrow" w:hAnsi="Arial Narrow"/>
                <w:color w:val="000000"/>
                <w:sz w:val="24"/>
                <w:szCs w:val="24"/>
              </w:rPr>
              <w:t>substancias permitidas</w:t>
            </w:r>
            <w:proofErr w:type="gramEnd"/>
            <w:r w:rsidRPr="0058277D">
              <w:rPr>
                <w:rFonts w:ascii="Arial Narrow" w:hAnsi="Arial Narrow"/>
                <w:color w:val="000000"/>
                <w:sz w:val="24"/>
                <w:szCs w:val="24"/>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1,43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536,25</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22</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250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Macarrão com ovos tipo Letrinha: </w:t>
            </w:r>
            <w:r w:rsidRPr="0058277D">
              <w:rPr>
                <w:rFonts w:ascii="Arial Narrow" w:hAnsi="Arial Narrow"/>
                <w:color w:val="000000"/>
                <w:sz w:val="24"/>
                <w:szCs w:val="24"/>
              </w:rPr>
              <w:t xml:space="preserve">massa alimentícia; seca para sopa; formato letrinha, cor amarela; obtida pelo amassamento da farinha de trigo especial; ovos e demais </w:t>
            </w:r>
            <w:proofErr w:type="gramStart"/>
            <w:r w:rsidRPr="0058277D">
              <w:rPr>
                <w:rFonts w:ascii="Arial Narrow" w:hAnsi="Arial Narrow"/>
                <w:color w:val="000000"/>
                <w:sz w:val="24"/>
                <w:szCs w:val="24"/>
              </w:rPr>
              <w:t>substancias permitidas</w:t>
            </w:r>
            <w:proofErr w:type="gramEnd"/>
            <w:r w:rsidRPr="0058277D">
              <w:rPr>
                <w:rFonts w:ascii="Arial Narrow" w:hAnsi="Arial Narrow"/>
                <w:color w:val="000000"/>
                <w:sz w:val="24"/>
                <w:szCs w:val="24"/>
              </w:rPr>
              <w:t>; isenta de corantes artificiais, admitindo umidade máxima de 13%; acondicionada em saco plástico transparente, atóxico, com validade mínima de 10 meses a partir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1,57</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392,50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24</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de 1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Farinha de milho: </w:t>
            </w:r>
            <w:r w:rsidRPr="0058277D">
              <w:rPr>
                <w:rFonts w:ascii="Arial Narrow" w:hAnsi="Arial Narrow"/>
                <w:color w:val="000000"/>
                <w:sz w:val="24"/>
                <w:szCs w:val="24"/>
              </w:rPr>
              <w:t>torrada e peneirada, na cor amarela, isenta de sujidades, validade mínima 10 meses a contar da data da entrega acondicionada em saco plástico transparente.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4,05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405,00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26</w:t>
            </w:r>
          </w:p>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de 1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375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Fubá mimoso: </w:t>
            </w:r>
            <w:r w:rsidRPr="0058277D">
              <w:rPr>
                <w:rFonts w:ascii="Arial Narrow" w:hAnsi="Arial Narrow"/>
                <w:color w:val="000000"/>
                <w:sz w:val="24"/>
                <w:szCs w:val="24"/>
              </w:rPr>
              <w:t>grão de milho moído; de cor amarela; cheiro e sabor próprios; com ausência de umidade, fermentação, ranço; isento de sujidades, validade mínima 10 meses a contar da entrega, em saco plástico transparente, atóxico.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1,53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573,75</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28</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de 1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500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Sal refinado: </w:t>
            </w:r>
            <w:r w:rsidRPr="0058277D">
              <w:rPr>
                <w:rFonts w:ascii="Arial Narrow" w:hAnsi="Arial Narrow"/>
                <w:color w:val="000000"/>
                <w:sz w:val="24"/>
                <w:szCs w:val="24"/>
              </w:rPr>
              <w:t>porção de 1 kg, sódio 390mg, iodo 25mcg.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0,71</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355,00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b w:val="0"/>
                <w:color w:val="000000"/>
                <w:szCs w:val="24"/>
              </w:rPr>
              <w:t>30</w:t>
            </w:r>
          </w:p>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rPr>
                <w:rFonts w:ascii="Arial Narrow" w:hAnsi="Arial Narrow"/>
                <w:color w:val="000000"/>
                <w:sz w:val="24"/>
                <w:szCs w:val="24"/>
              </w:rPr>
            </w:pPr>
            <w:r w:rsidRPr="0058277D">
              <w:rPr>
                <w:rFonts w:ascii="Arial Narrow" w:hAnsi="Arial Narrow"/>
                <w:color w:val="000000"/>
                <w:sz w:val="24"/>
                <w:szCs w:val="24"/>
              </w:rPr>
              <w:t xml:space="preserve">Frasco </w:t>
            </w:r>
            <w:proofErr w:type="gramStart"/>
            <w:r w:rsidRPr="0058277D">
              <w:rPr>
                <w:rFonts w:ascii="Arial Narrow" w:hAnsi="Arial Narrow"/>
                <w:color w:val="000000"/>
                <w:sz w:val="24"/>
                <w:szCs w:val="24"/>
              </w:rPr>
              <w:t>750ml</w:t>
            </w:r>
            <w:proofErr w:type="gramEnd"/>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375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Vinagre: </w:t>
            </w:r>
            <w:r w:rsidRPr="0058277D">
              <w:rPr>
                <w:rFonts w:ascii="Arial Narrow" w:hAnsi="Arial Narrow"/>
                <w:color w:val="000000"/>
                <w:sz w:val="24"/>
                <w:szCs w:val="24"/>
              </w:rPr>
              <w:t>fermentado acético de álcool e vinho branco; resultante da fermentação de álcool (90%) com vinho (10%); isento de corantes artificiais, ácidos orgânicos. Validade mínima de 10 meses a contar da data da entrega; acondicionado em frasco plástico, com tampa inviolável, hermeticamente fechado, contendo 750 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1,55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581,25</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32</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400g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1000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Biscoito de leite: </w:t>
            </w:r>
            <w:r w:rsidRPr="0058277D">
              <w:rPr>
                <w:rFonts w:ascii="Arial Narrow" w:hAnsi="Arial Narrow"/>
                <w:color w:val="000000"/>
                <w:sz w:val="24"/>
                <w:szCs w:val="24"/>
              </w:rPr>
              <w:t xml:space="preserve">farinha de trigo fortificada com ferro e acido fólico, açúcar, gordura vegetal, creme de milho, açúcar invertido, sal, estabilizante lecitina de soja, fermentos químicos, acidulante acido láctico, </w:t>
            </w:r>
            <w:proofErr w:type="spellStart"/>
            <w:r w:rsidRPr="0058277D">
              <w:rPr>
                <w:rFonts w:ascii="Arial Narrow" w:hAnsi="Arial Narrow"/>
                <w:color w:val="000000"/>
                <w:sz w:val="24"/>
                <w:szCs w:val="24"/>
              </w:rPr>
              <w:t>Melhorador</w:t>
            </w:r>
            <w:proofErr w:type="spellEnd"/>
            <w:r w:rsidRPr="0058277D">
              <w:rPr>
                <w:rFonts w:ascii="Arial Narrow" w:hAnsi="Arial Narrow"/>
                <w:color w:val="000000"/>
                <w:sz w:val="24"/>
                <w:szCs w:val="24"/>
              </w:rPr>
              <w:t xml:space="preserve"> de farinha protease e aromatizante.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3,80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3.800,00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34</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400g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1000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Biscoito água e sal: </w:t>
            </w:r>
            <w:r w:rsidRPr="0058277D">
              <w:rPr>
                <w:rFonts w:ascii="Arial Narrow" w:hAnsi="Arial Narrow"/>
                <w:color w:val="000000"/>
                <w:sz w:val="24"/>
                <w:szCs w:val="24"/>
              </w:rPr>
              <w:t>farinha de trigo com ferro e acido fólico, gordura vegetal, amido ou creme de milho, sal, carbonato de cálcio, açúcar invertido, extrato de malte, fermento químico.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3,90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3.900,00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36</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lastRenderedPageBreak/>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lastRenderedPageBreak/>
              <w:t xml:space="preserve">Pacote </w:t>
            </w:r>
            <w:r w:rsidRPr="0058277D">
              <w:rPr>
                <w:rFonts w:ascii="Arial Narrow" w:hAnsi="Arial Narrow"/>
                <w:color w:val="000000"/>
                <w:sz w:val="24"/>
                <w:szCs w:val="24"/>
              </w:rPr>
              <w:lastRenderedPageBreak/>
              <w:t>400g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lastRenderedPageBreak/>
              <w:t>750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Rosquinha de chocolate, leite e coco: </w:t>
            </w:r>
            <w:r w:rsidRPr="0058277D">
              <w:rPr>
                <w:rFonts w:ascii="Arial Narrow" w:hAnsi="Arial Narrow"/>
                <w:color w:val="000000"/>
                <w:sz w:val="24"/>
                <w:szCs w:val="24"/>
              </w:rPr>
              <w:t xml:space="preserve">farinha </w:t>
            </w:r>
            <w:r w:rsidRPr="0058277D">
              <w:rPr>
                <w:rFonts w:ascii="Arial Narrow" w:hAnsi="Arial Narrow"/>
                <w:color w:val="000000"/>
                <w:sz w:val="24"/>
                <w:szCs w:val="24"/>
              </w:rPr>
              <w:lastRenderedPageBreak/>
              <w:t xml:space="preserve">de trigo fortificada enriquecida co ferro e acido fólico, gordura vegetal hidrogenada, sal fermento químico, acidulante acido cítrico, estabilizante lecitina de </w:t>
            </w:r>
            <w:proofErr w:type="gramStart"/>
            <w:r w:rsidRPr="0058277D">
              <w:rPr>
                <w:rFonts w:ascii="Arial Narrow" w:hAnsi="Arial Narrow"/>
                <w:color w:val="000000"/>
                <w:sz w:val="24"/>
                <w:szCs w:val="24"/>
              </w:rPr>
              <w:t>soja,</w:t>
            </w:r>
            <w:proofErr w:type="gramEnd"/>
            <w:r w:rsidRPr="0058277D">
              <w:rPr>
                <w:rFonts w:ascii="Arial Narrow" w:hAnsi="Arial Narrow"/>
                <w:color w:val="000000"/>
                <w:sz w:val="24"/>
                <w:szCs w:val="24"/>
              </w:rPr>
              <w:t>bicarbonato de sódio, corante caramelo, licor de cacau, amido.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lastRenderedPageBreak/>
              <w:t>3,55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2.662,50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lastRenderedPageBreak/>
              <w:t>38</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Balde 2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25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Azeitona verde sem caroço fatiada: </w:t>
            </w:r>
            <w:r w:rsidRPr="0058277D">
              <w:rPr>
                <w:rFonts w:ascii="Arial Narrow" w:hAnsi="Arial Narrow"/>
                <w:color w:val="000000"/>
                <w:sz w:val="24"/>
                <w:szCs w:val="24"/>
              </w:rPr>
              <w:t xml:space="preserve">em conserva; imersa em liquido; validade mínima 10 meses a contar da entrega, embalagem lacrada e vedada; devendo ser considerado como </w:t>
            </w:r>
            <w:proofErr w:type="gramStart"/>
            <w:r w:rsidRPr="0058277D">
              <w:rPr>
                <w:rFonts w:ascii="Arial Narrow" w:hAnsi="Arial Narrow"/>
                <w:color w:val="000000"/>
                <w:sz w:val="24"/>
                <w:szCs w:val="24"/>
              </w:rPr>
              <w:t>peso liquido</w:t>
            </w:r>
            <w:proofErr w:type="gramEnd"/>
            <w:r w:rsidRPr="0058277D">
              <w:rPr>
                <w:rFonts w:ascii="Arial Narrow" w:hAnsi="Arial Narrow"/>
                <w:color w:val="000000"/>
                <w:sz w:val="24"/>
                <w:szCs w:val="24"/>
              </w:rPr>
              <w:t xml:space="preserve"> o produto drenado.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32,86</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821,50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b w:val="0"/>
                <w:color w:val="000000"/>
                <w:szCs w:val="24"/>
              </w:rPr>
              <w:t>39</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1500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Margarina vegetal – 500g: </w:t>
            </w:r>
            <w:r w:rsidRPr="0058277D">
              <w:rPr>
                <w:rFonts w:ascii="Arial Narrow" w:hAnsi="Arial Narrow"/>
                <w:color w:val="000000"/>
                <w:sz w:val="24"/>
                <w:szCs w:val="24"/>
              </w:rPr>
              <w:t>com sal; teor de lipídios de forma precisa na embalagem, com no mínimo 80%</w:t>
            </w:r>
            <w:r w:rsidRPr="0058277D">
              <w:rPr>
                <w:rFonts w:ascii="Arial Narrow" w:hAnsi="Arial Narrow"/>
                <w:b/>
                <w:bCs/>
                <w:color w:val="000000"/>
                <w:sz w:val="24"/>
                <w:szCs w:val="24"/>
              </w:rPr>
              <w:t>;</w:t>
            </w:r>
            <w:r w:rsidRPr="0058277D">
              <w:rPr>
                <w:rFonts w:ascii="Arial Narrow" w:hAnsi="Arial Narrow"/>
                <w:color w:val="000000"/>
                <w:sz w:val="24"/>
                <w:szCs w:val="24"/>
              </w:rPr>
              <w:t xml:space="preserve"> podendo conter vitamina e </w:t>
            </w:r>
            <w:proofErr w:type="gramStart"/>
            <w:r w:rsidRPr="0058277D">
              <w:rPr>
                <w:rFonts w:ascii="Arial Narrow" w:hAnsi="Arial Narrow"/>
                <w:color w:val="000000"/>
                <w:sz w:val="24"/>
                <w:szCs w:val="24"/>
              </w:rPr>
              <w:t>outras substancias</w:t>
            </w:r>
            <w:proofErr w:type="gramEnd"/>
            <w:r w:rsidRPr="0058277D">
              <w:rPr>
                <w:rFonts w:ascii="Arial Narrow" w:hAnsi="Arial Narrow"/>
                <w:color w:val="000000"/>
                <w:sz w:val="24"/>
                <w:szCs w:val="24"/>
              </w:rPr>
              <w:t xml:space="preserve"> permitidas; com aspecto de cor, cheiro e sabor próprio; validade mínima 10 meses a contar da entrega, embalada em pote plástico, atóxico, de 500 grama.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3,42</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5.130,00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40</w:t>
            </w:r>
          </w:p>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500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Margarina vegetal – 500g: </w:t>
            </w:r>
            <w:r w:rsidRPr="0058277D">
              <w:rPr>
                <w:rFonts w:ascii="Arial Narrow" w:hAnsi="Arial Narrow"/>
                <w:color w:val="000000"/>
                <w:sz w:val="24"/>
                <w:szCs w:val="24"/>
              </w:rPr>
              <w:t>com sal; teor de lipídios de forma precisa na embalagem, com no mínimo 80%</w:t>
            </w:r>
            <w:r w:rsidRPr="0058277D">
              <w:rPr>
                <w:rFonts w:ascii="Arial Narrow" w:hAnsi="Arial Narrow"/>
                <w:b/>
                <w:bCs/>
                <w:color w:val="000000"/>
                <w:sz w:val="24"/>
                <w:szCs w:val="24"/>
              </w:rPr>
              <w:t>;</w:t>
            </w:r>
            <w:r w:rsidRPr="0058277D">
              <w:rPr>
                <w:rFonts w:ascii="Arial Narrow" w:hAnsi="Arial Narrow"/>
                <w:color w:val="000000"/>
                <w:sz w:val="24"/>
                <w:szCs w:val="24"/>
              </w:rPr>
              <w:t xml:space="preserve"> podendo conter vitamina e </w:t>
            </w:r>
            <w:proofErr w:type="gramStart"/>
            <w:r w:rsidRPr="0058277D">
              <w:rPr>
                <w:rFonts w:ascii="Arial Narrow" w:hAnsi="Arial Narrow"/>
                <w:color w:val="000000"/>
                <w:sz w:val="24"/>
                <w:szCs w:val="24"/>
              </w:rPr>
              <w:t>outras substancias</w:t>
            </w:r>
            <w:proofErr w:type="gramEnd"/>
            <w:r w:rsidRPr="0058277D">
              <w:rPr>
                <w:rFonts w:ascii="Arial Narrow" w:hAnsi="Arial Narrow"/>
                <w:color w:val="000000"/>
                <w:sz w:val="24"/>
                <w:szCs w:val="24"/>
              </w:rPr>
              <w:t xml:space="preserve"> permitidas; com aspecto de cor, cheiro e sabor próprio; validade mínima 10 meses a contar da entrega, embalada em pote plástico, atóxico, de 500 grama.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3,42</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1.710,00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42</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Balde 15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25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Margarina vegetal – </w:t>
            </w:r>
            <w:proofErr w:type="gramStart"/>
            <w:r w:rsidRPr="0058277D">
              <w:rPr>
                <w:rFonts w:ascii="Arial Narrow" w:hAnsi="Arial Narrow"/>
                <w:b/>
                <w:bCs/>
                <w:color w:val="000000"/>
                <w:sz w:val="24"/>
                <w:szCs w:val="24"/>
              </w:rPr>
              <w:t>15kg</w:t>
            </w:r>
            <w:proofErr w:type="gramEnd"/>
            <w:r w:rsidRPr="0058277D">
              <w:rPr>
                <w:rFonts w:ascii="Arial Narrow" w:hAnsi="Arial Narrow"/>
                <w:b/>
                <w:bCs/>
                <w:color w:val="000000"/>
                <w:sz w:val="24"/>
                <w:szCs w:val="24"/>
              </w:rPr>
              <w:t xml:space="preserve">: </w:t>
            </w:r>
            <w:r w:rsidRPr="0058277D">
              <w:rPr>
                <w:rFonts w:ascii="Arial Narrow" w:hAnsi="Arial Narrow"/>
                <w:color w:val="000000"/>
                <w:sz w:val="24"/>
                <w:szCs w:val="24"/>
              </w:rPr>
              <w:t>com sal; teor de lipídios de forma precisa na embalagem</w:t>
            </w:r>
            <w:r w:rsidRPr="0058277D">
              <w:rPr>
                <w:rFonts w:ascii="Arial Narrow" w:hAnsi="Arial Narrow"/>
                <w:b/>
                <w:bCs/>
                <w:color w:val="000000"/>
                <w:sz w:val="24"/>
                <w:szCs w:val="24"/>
              </w:rPr>
              <w:t xml:space="preserve">, </w:t>
            </w:r>
            <w:r w:rsidRPr="0058277D">
              <w:rPr>
                <w:rFonts w:ascii="Arial Narrow" w:hAnsi="Arial Narrow"/>
                <w:color w:val="000000"/>
                <w:sz w:val="24"/>
                <w:szCs w:val="24"/>
              </w:rPr>
              <w:t>com no mínimo de 80%; podendo conter vitamina e podendo conter vitaminas e outras substancias permitidas; com aspecto de cor, cheiro e sabor próprios; validade mínima 10 meses a contar da entrega, embalada em balde plástico, pesando 15 quilos.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71,00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1.775,00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44</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Balde 3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Maionese – </w:t>
            </w:r>
            <w:proofErr w:type="gramStart"/>
            <w:r w:rsidRPr="0058277D">
              <w:rPr>
                <w:rFonts w:ascii="Arial Narrow" w:hAnsi="Arial Narrow"/>
                <w:b/>
                <w:bCs/>
                <w:color w:val="000000"/>
                <w:sz w:val="24"/>
                <w:szCs w:val="24"/>
              </w:rPr>
              <w:t>3kg</w:t>
            </w:r>
            <w:proofErr w:type="gramEnd"/>
            <w:r w:rsidRPr="0058277D">
              <w:rPr>
                <w:rFonts w:ascii="Arial Narrow" w:hAnsi="Arial Narrow"/>
                <w:b/>
                <w:bCs/>
                <w:color w:val="000000"/>
                <w:sz w:val="24"/>
                <w:szCs w:val="24"/>
              </w:rPr>
              <w:t xml:space="preserve">: </w:t>
            </w:r>
            <w:r w:rsidRPr="0058277D">
              <w:rPr>
                <w:rFonts w:ascii="Arial Narrow" w:hAnsi="Arial Narrow"/>
                <w:color w:val="000000"/>
                <w:sz w:val="24"/>
                <w:szCs w:val="24"/>
              </w:rPr>
              <w:t>emulsão cremosa obtida com ovos e óleos vegetais; com adição de condimentos; substâncias comestíveis e sem corantes; de consistência cremosa; na cor amarelo claro; com cheiro e sabor próprios; seus ingredientes de preparo em perfeito estado de conservação; validade mínima 6 meses a contar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1.250,00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46</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Lata 2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Milho verde em conserva: </w:t>
            </w:r>
            <w:r w:rsidRPr="0058277D">
              <w:rPr>
                <w:rFonts w:ascii="Arial Narrow" w:hAnsi="Arial Narrow"/>
                <w:color w:val="000000"/>
                <w:sz w:val="24"/>
                <w:szCs w:val="24"/>
              </w:rPr>
              <w:t xml:space="preserve">grãos inteiros; imerso em liquido; tamanho e coloração uniformes; acondicionado em embalagem com 2 quilos, com validade mínima de 16 meses a contar da data da entrega; devendo ser considerado como </w:t>
            </w:r>
            <w:proofErr w:type="gramStart"/>
            <w:r w:rsidRPr="0058277D">
              <w:rPr>
                <w:rFonts w:ascii="Arial Narrow" w:hAnsi="Arial Narrow"/>
                <w:color w:val="000000"/>
                <w:sz w:val="24"/>
                <w:szCs w:val="24"/>
              </w:rPr>
              <w:t>peso liquido</w:t>
            </w:r>
            <w:proofErr w:type="gramEnd"/>
            <w:r w:rsidRPr="0058277D">
              <w:rPr>
                <w:rFonts w:ascii="Arial Narrow" w:hAnsi="Arial Narrow"/>
                <w:color w:val="000000"/>
                <w:sz w:val="24"/>
                <w:szCs w:val="24"/>
              </w:rPr>
              <w:t xml:space="preserve"> o produto drenado.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8,75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437,50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b w:val="0"/>
                <w:color w:val="000000"/>
                <w:szCs w:val="24"/>
              </w:rPr>
            </w:pP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48</w:t>
            </w:r>
          </w:p>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color w:val="000000"/>
                <w:szCs w:val="24"/>
              </w:rPr>
              <w:t>ME/EP</w:t>
            </w:r>
            <w:r w:rsidRPr="0058277D">
              <w:rPr>
                <w:rFonts w:ascii="Arial Narrow" w:hAnsi="Arial Narrow"/>
                <w:color w:val="000000"/>
                <w:szCs w:val="24"/>
              </w:rPr>
              <w:lastRenderedPageBreak/>
              <w:t>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lastRenderedPageBreak/>
              <w:t>Lata 2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Ervilha verde em conserva: </w:t>
            </w:r>
            <w:r w:rsidRPr="0058277D">
              <w:rPr>
                <w:rFonts w:ascii="Arial Narrow" w:hAnsi="Arial Narrow"/>
                <w:color w:val="000000"/>
                <w:sz w:val="24"/>
                <w:szCs w:val="24"/>
              </w:rPr>
              <w:t xml:space="preserve">inteira; imersa em liquido; tamanho e coloração uniformes; acondicionada em embalagem com 2 </w:t>
            </w:r>
            <w:proofErr w:type="gramStart"/>
            <w:r w:rsidRPr="0058277D">
              <w:rPr>
                <w:rFonts w:ascii="Arial Narrow" w:hAnsi="Arial Narrow"/>
                <w:color w:val="000000"/>
                <w:sz w:val="24"/>
                <w:szCs w:val="24"/>
              </w:rPr>
              <w:lastRenderedPageBreak/>
              <w:t>quilos,</w:t>
            </w:r>
            <w:proofErr w:type="gramEnd"/>
            <w:r w:rsidRPr="0058277D">
              <w:rPr>
                <w:rFonts w:ascii="Arial Narrow" w:hAnsi="Arial Narrow"/>
                <w:color w:val="000000"/>
                <w:sz w:val="24"/>
                <w:szCs w:val="24"/>
              </w:rPr>
              <w:t>validade mínima 16 meses a contar da data da entrega; sendo considerado como peso liquido o produto drenado.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lastRenderedPageBreak/>
              <w:t>8,75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437,50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lastRenderedPageBreak/>
              <w:t>50</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Lata 4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500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Extrato de tomate: </w:t>
            </w:r>
            <w:r w:rsidRPr="0058277D">
              <w:rPr>
                <w:rFonts w:ascii="Arial Narrow" w:hAnsi="Arial Narrow"/>
                <w:color w:val="000000"/>
                <w:sz w:val="24"/>
                <w:szCs w:val="24"/>
              </w:rPr>
              <w:t xml:space="preserve">concentrado; produto resultante da concentração da polpa de tomate por processo tecnológico; preparado com frutos maduros selecionados sem pele, sem sementes e sem corantes artificiais; isento de fermentação; validade </w:t>
            </w:r>
            <w:proofErr w:type="gramStart"/>
            <w:r w:rsidRPr="0058277D">
              <w:rPr>
                <w:rFonts w:ascii="Arial Narrow" w:hAnsi="Arial Narrow"/>
                <w:color w:val="000000"/>
                <w:sz w:val="24"/>
                <w:szCs w:val="24"/>
              </w:rPr>
              <w:t>mínima de 14 meses a contar da entrega, acondicionado em latas pesando 4 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16,00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8.000,00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52</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Balde 4,8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Doce de leite em pasta: </w:t>
            </w:r>
            <w:r w:rsidRPr="0058277D">
              <w:rPr>
                <w:rFonts w:ascii="Arial Narrow" w:hAnsi="Arial Narrow"/>
                <w:color w:val="000000"/>
                <w:sz w:val="24"/>
                <w:szCs w:val="24"/>
              </w:rPr>
              <w:t>produto resultante da cocção de leite padronizado, isento de inibidores bacterianos, açúcar de qualidade garantida e demais ingredientes, podendo ser adicionado de outras substâncias alimentícias permitidas, produto</w:t>
            </w:r>
            <w:proofErr w:type="gramStart"/>
            <w:r w:rsidRPr="0058277D">
              <w:rPr>
                <w:rFonts w:ascii="Arial Narrow" w:hAnsi="Arial Narrow"/>
                <w:color w:val="000000"/>
                <w:sz w:val="24"/>
                <w:szCs w:val="24"/>
              </w:rPr>
              <w:t xml:space="preserve">  </w:t>
            </w:r>
            <w:proofErr w:type="gramEnd"/>
            <w:r w:rsidRPr="0058277D">
              <w:rPr>
                <w:rFonts w:ascii="Arial Narrow" w:hAnsi="Arial Narrow"/>
                <w:color w:val="000000"/>
                <w:sz w:val="24"/>
                <w:szCs w:val="24"/>
              </w:rPr>
              <w:t>concentrado em ponto pastoso, com validade mínima de 10 meses a contar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36,90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2.767,50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54</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Balde 4,8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Goiabada cremosa: </w:t>
            </w:r>
            <w:r w:rsidRPr="0058277D">
              <w:rPr>
                <w:rFonts w:ascii="Arial Narrow" w:hAnsi="Arial Narrow"/>
                <w:color w:val="000000"/>
                <w:sz w:val="24"/>
                <w:szCs w:val="24"/>
              </w:rPr>
              <w:t xml:space="preserve">polpa de goiaba, açúcar, acidulante, ácido cítrico, e conservador </w:t>
            </w:r>
            <w:proofErr w:type="spellStart"/>
            <w:r w:rsidRPr="0058277D">
              <w:rPr>
                <w:rFonts w:ascii="Arial Narrow" w:hAnsi="Arial Narrow"/>
                <w:color w:val="000000"/>
                <w:sz w:val="24"/>
                <w:szCs w:val="24"/>
              </w:rPr>
              <w:t>sorbáto</w:t>
            </w:r>
            <w:proofErr w:type="spellEnd"/>
            <w:r w:rsidRPr="0058277D">
              <w:rPr>
                <w:rFonts w:ascii="Arial Narrow" w:hAnsi="Arial Narrow"/>
                <w:color w:val="000000"/>
                <w:sz w:val="24"/>
                <w:szCs w:val="24"/>
              </w:rPr>
              <w:t xml:space="preserve"> de potássio, com validade mínima de 10 meses a contar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17,97</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1.347,75</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b w:val="0"/>
                <w:color w:val="000000"/>
                <w:szCs w:val="24"/>
              </w:rPr>
              <w:t>55</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Lata 250g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375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Sardinha em conserva: </w:t>
            </w:r>
            <w:r w:rsidRPr="0058277D">
              <w:rPr>
                <w:rFonts w:ascii="Arial Narrow" w:hAnsi="Arial Narrow"/>
                <w:color w:val="000000"/>
                <w:sz w:val="24"/>
                <w:szCs w:val="24"/>
              </w:rPr>
              <w:t xml:space="preserve">preparados com pescado fresco, limpo, </w:t>
            </w:r>
            <w:proofErr w:type="spellStart"/>
            <w:r w:rsidRPr="0058277D">
              <w:rPr>
                <w:rFonts w:ascii="Arial Narrow" w:hAnsi="Arial Narrow"/>
                <w:color w:val="000000"/>
                <w:sz w:val="24"/>
                <w:szCs w:val="24"/>
              </w:rPr>
              <w:t>viscerado</w:t>
            </w:r>
            <w:proofErr w:type="spellEnd"/>
            <w:r w:rsidRPr="0058277D">
              <w:rPr>
                <w:rFonts w:ascii="Arial Narrow" w:hAnsi="Arial Narrow"/>
                <w:color w:val="000000"/>
                <w:sz w:val="24"/>
                <w:szCs w:val="24"/>
              </w:rPr>
              <w:t xml:space="preserve">, apresentação: sem pele, sem espinhas, conservado em óleo comestível, com aspecto cor cheiro e sabor próprio, isento de ferrugem validade </w:t>
            </w:r>
            <w:proofErr w:type="gramStart"/>
            <w:r w:rsidRPr="0058277D">
              <w:rPr>
                <w:rFonts w:ascii="Arial Narrow" w:hAnsi="Arial Narrow"/>
                <w:color w:val="000000"/>
                <w:sz w:val="24"/>
                <w:szCs w:val="24"/>
              </w:rPr>
              <w:t>mínima de 24 meses da fabricação, acondicionado em lata com 250 gramas</w:t>
            </w:r>
            <w:proofErr w:type="gramEnd"/>
            <w:r w:rsidRPr="0058277D">
              <w:rPr>
                <w:rFonts w:ascii="Arial Narrow" w:hAnsi="Arial Narrow"/>
                <w:color w:val="000000"/>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4,14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1.552,50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56</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Lata 250g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125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Sardinha em conserva: </w:t>
            </w:r>
            <w:r w:rsidRPr="0058277D">
              <w:rPr>
                <w:rFonts w:ascii="Arial Narrow" w:hAnsi="Arial Narrow"/>
                <w:color w:val="000000"/>
                <w:sz w:val="24"/>
                <w:szCs w:val="24"/>
              </w:rPr>
              <w:t xml:space="preserve">preparados com pescado fresco, limpo, </w:t>
            </w:r>
            <w:proofErr w:type="spellStart"/>
            <w:r w:rsidRPr="0058277D">
              <w:rPr>
                <w:rFonts w:ascii="Arial Narrow" w:hAnsi="Arial Narrow"/>
                <w:color w:val="000000"/>
                <w:sz w:val="24"/>
                <w:szCs w:val="24"/>
              </w:rPr>
              <w:t>viscerado</w:t>
            </w:r>
            <w:proofErr w:type="spellEnd"/>
            <w:r w:rsidRPr="0058277D">
              <w:rPr>
                <w:rFonts w:ascii="Arial Narrow" w:hAnsi="Arial Narrow"/>
                <w:color w:val="000000"/>
                <w:sz w:val="24"/>
                <w:szCs w:val="24"/>
              </w:rPr>
              <w:t xml:space="preserve">, apresentação: sem pele, sem espinhas, conservado em óleo comestível, com aspecto cor cheiro e sabor próprio, isento de ferrugem validade </w:t>
            </w:r>
            <w:proofErr w:type="gramStart"/>
            <w:r w:rsidRPr="0058277D">
              <w:rPr>
                <w:rFonts w:ascii="Arial Narrow" w:hAnsi="Arial Narrow"/>
                <w:color w:val="000000"/>
                <w:sz w:val="24"/>
                <w:szCs w:val="24"/>
              </w:rPr>
              <w:t>mínima de 24 meses da fabricação, acondicionado em lata com 250 gramas</w:t>
            </w:r>
            <w:proofErr w:type="gramEnd"/>
            <w:r w:rsidRPr="0058277D">
              <w:rPr>
                <w:rFonts w:ascii="Arial Narrow" w:hAnsi="Arial Narrow"/>
                <w:color w:val="000000"/>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4,14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517,50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b w:val="0"/>
                <w:color w:val="000000"/>
                <w:szCs w:val="24"/>
              </w:rPr>
              <w:t>57</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Frasco 3,6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112</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proofErr w:type="spellStart"/>
            <w:r w:rsidRPr="0058277D">
              <w:rPr>
                <w:rFonts w:ascii="Arial Narrow" w:hAnsi="Arial Narrow"/>
                <w:b/>
                <w:bCs/>
                <w:color w:val="000000"/>
                <w:sz w:val="24"/>
                <w:szCs w:val="24"/>
              </w:rPr>
              <w:t>Catchup</w:t>
            </w:r>
            <w:proofErr w:type="spellEnd"/>
            <w:r w:rsidRPr="0058277D">
              <w:rPr>
                <w:rFonts w:ascii="Arial Narrow" w:hAnsi="Arial Narrow"/>
                <w:b/>
                <w:bCs/>
                <w:color w:val="000000"/>
                <w:sz w:val="24"/>
                <w:szCs w:val="24"/>
              </w:rPr>
              <w:t xml:space="preserve">: </w:t>
            </w:r>
            <w:r w:rsidRPr="0058277D">
              <w:rPr>
                <w:rFonts w:ascii="Arial Narrow" w:hAnsi="Arial Narrow"/>
                <w:color w:val="000000"/>
                <w:sz w:val="24"/>
                <w:szCs w:val="24"/>
              </w:rPr>
              <w:t xml:space="preserve">composto a base de polpa e suco de tomate, sal, açúcar e outras </w:t>
            </w:r>
            <w:proofErr w:type="gramStart"/>
            <w:r w:rsidRPr="0058277D">
              <w:rPr>
                <w:rFonts w:ascii="Arial Narrow" w:hAnsi="Arial Narrow"/>
                <w:color w:val="000000"/>
                <w:sz w:val="24"/>
                <w:szCs w:val="24"/>
              </w:rPr>
              <w:t>substancias permitidas</w:t>
            </w:r>
            <w:proofErr w:type="gramEnd"/>
            <w:r w:rsidRPr="0058277D">
              <w:rPr>
                <w:rFonts w:ascii="Arial Narrow" w:hAnsi="Arial Narrow"/>
                <w:color w:val="000000"/>
                <w:sz w:val="24"/>
                <w:szCs w:val="24"/>
              </w:rPr>
              <w:t>; admitindo no mínimo 35% de resíduos secos; de consistência cremosa, cor, cheiro e sabor próprios; seus ingredientes de preparo em perfeito estado de conservação, validade mínima 10 meses a contar da data da entrega; acondicionado em plásticos de 3,6 kg cada unidade.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12,30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1.377,60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58</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Frasco 3,6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38</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proofErr w:type="spellStart"/>
            <w:r w:rsidRPr="0058277D">
              <w:rPr>
                <w:rFonts w:ascii="Arial Narrow" w:hAnsi="Arial Narrow"/>
                <w:b/>
                <w:bCs/>
                <w:color w:val="000000"/>
                <w:sz w:val="24"/>
                <w:szCs w:val="24"/>
              </w:rPr>
              <w:t>Catchup</w:t>
            </w:r>
            <w:proofErr w:type="spellEnd"/>
            <w:r w:rsidRPr="0058277D">
              <w:rPr>
                <w:rFonts w:ascii="Arial Narrow" w:hAnsi="Arial Narrow"/>
                <w:b/>
                <w:bCs/>
                <w:color w:val="000000"/>
                <w:sz w:val="24"/>
                <w:szCs w:val="24"/>
              </w:rPr>
              <w:t xml:space="preserve">: </w:t>
            </w:r>
            <w:r w:rsidRPr="0058277D">
              <w:rPr>
                <w:rFonts w:ascii="Arial Narrow" w:hAnsi="Arial Narrow"/>
                <w:color w:val="000000"/>
                <w:sz w:val="24"/>
                <w:szCs w:val="24"/>
              </w:rPr>
              <w:t xml:space="preserve">composto a base de polpa e suco de tomate, sal, açúcar e outras </w:t>
            </w:r>
            <w:proofErr w:type="gramStart"/>
            <w:r w:rsidRPr="0058277D">
              <w:rPr>
                <w:rFonts w:ascii="Arial Narrow" w:hAnsi="Arial Narrow"/>
                <w:color w:val="000000"/>
                <w:sz w:val="24"/>
                <w:szCs w:val="24"/>
              </w:rPr>
              <w:t>substancias permitidas</w:t>
            </w:r>
            <w:proofErr w:type="gramEnd"/>
            <w:r w:rsidRPr="0058277D">
              <w:rPr>
                <w:rFonts w:ascii="Arial Narrow" w:hAnsi="Arial Narrow"/>
                <w:color w:val="000000"/>
                <w:sz w:val="24"/>
                <w:szCs w:val="24"/>
              </w:rPr>
              <w:t xml:space="preserve">; admitindo no mínimo 35% de resíduos secos; de consistência cremosa, cor, cheiro e </w:t>
            </w:r>
            <w:r w:rsidRPr="0058277D">
              <w:rPr>
                <w:rFonts w:ascii="Arial Narrow" w:hAnsi="Arial Narrow"/>
                <w:color w:val="000000"/>
                <w:sz w:val="24"/>
                <w:szCs w:val="24"/>
              </w:rPr>
              <w:lastRenderedPageBreak/>
              <w:t>sabor próprios; seus ingredientes de preparo em perfeito estado de conservação, validade mínima 10 meses a contar da data da entrega; acondicionado em plásticos de 3,6 kg cada unidade.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lastRenderedPageBreak/>
              <w:t>12,30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467,40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lastRenderedPageBreak/>
              <w:t>60</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Lata 100g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125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Fermento em pó químico</w:t>
            </w:r>
            <w:r w:rsidRPr="0058277D">
              <w:rPr>
                <w:rFonts w:ascii="Arial Narrow" w:hAnsi="Arial Narrow"/>
                <w:color w:val="000000"/>
                <w:sz w:val="24"/>
                <w:szCs w:val="24"/>
              </w:rPr>
              <w:t xml:space="preserve">: tipo em pó; composto de piro fosfato acida de sódio; bicarbonato de sódio, fosfato mono, validade mínima </w:t>
            </w:r>
            <w:proofErr w:type="gramStart"/>
            <w:r w:rsidRPr="0058277D">
              <w:rPr>
                <w:rFonts w:ascii="Arial Narrow" w:hAnsi="Arial Narrow"/>
                <w:color w:val="000000"/>
                <w:sz w:val="24"/>
                <w:szCs w:val="24"/>
              </w:rPr>
              <w:t>4</w:t>
            </w:r>
            <w:proofErr w:type="gramEnd"/>
            <w:r w:rsidRPr="0058277D">
              <w:rPr>
                <w:rFonts w:ascii="Arial Narrow" w:hAnsi="Arial Narrow"/>
                <w:color w:val="000000"/>
                <w:sz w:val="24"/>
                <w:szCs w:val="24"/>
              </w:rPr>
              <w:t xml:space="preserve"> meses a contar da data de entrega; acondicionado em lata hermeticamente fechada.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3,00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375,00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62</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Lata 395 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Leite condensado: </w:t>
            </w:r>
            <w:r w:rsidRPr="0058277D">
              <w:rPr>
                <w:rFonts w:ascii="Arial Narrow" w:hAnsi="Arial Narrow"/>
                <w:color w:val="000000"/>
                <w:sz w:val="24"/>
                <w:szCs w:val="24"/>
              </w:rPr>
              <w:t>composto de leite integral, açúcar e lactose (tradicional); de consistência cremosa e textura homogênea; validade mínima 10 meses a contar da entrega, acondicionada em lata.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2,78</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139,00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64</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Frasco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Maionese – 500g: </w:t>
            </w:r>
            <w:r w:rsidRPr="0058277D">
              <w:rPr>
                <w:rFonts w:ascii="Arial Narrow" w:hAnsi="Arial Narrow"/>
                <w:color w:val="000000"/>
                <w:sz w:val="24"/>
                <w:szCs w:val="24"/>
              </w:rPr>
              <w:t xml:space="preserve">emulsão cremosa obtida com ovos e óleos vegetais; com adição de condimentos; substancias comestível e sem corantes; de consistência cremosa; na cor amarelo claro; com cheiro e sabor próprios; e seus ingredientes de preparo em perfeito estado de conservação; acondicionada em pote, contendo 500 gramas; validade mínima </w:t>
            </w:r>
            <w:proofErr w:type="gramStart"/>
            <w:r w:rsidRPr="0058277D">
              <w:rPr>
                <w:rFonts w:ascii="Arial Narrow" w:hAnsi="Arial Narrow"/>
                <w:color w:val="000000"/>
                <w:sz w:val="24"/>
                <w:szCs w:val="24"/>
              </w:rPr>
              <w:t>6</w:t>
            </w:r>
            <w:proofErr w:type="gramEnd"/>
            <w:r w:rsidRPr="0058277D">
              <w:rPr>
                <w:rFonts w:ascii="Arial Narrow" w:hAnsi="Arial Narrow"/>
                <w:color w:val="000000"/>
                <w:sz w:val="24"/>
                <w:szCs w:val="24"/>
              </w:rPr>
              <w:t xml:space="preserve"> meses a contar da entrega, hermeticamente fechado.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2,35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176,25</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66</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250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Milho para pipoca: </w:t>
            </w:r>
            <w:r w:rsidRPr="0058277D">
              <w:rPr>
                <w:rFonts w:ascii="Arial Narrow" w:hAnsi="Arial Narrow"/>
                <w:color w:val="000000"/>
                <w:sz w:val="24"/>
                <w:szCs w:val="24"/>
              </w:rPr>
              <w:t xml:space="preserve">de primeira qualidade, beneficiado, polido, limpo; isento de sujidades, admitindo umidade máxima de 14% por peso; acondicionado em saco plástico, com validade mínima de </w:t>
            </w:r>
            <w:proofErr w:type="gramStart"/>
            <w:r w:rsidRPr="0058277D">
              <w:rPr>
                <w:rFonts w:ascii="Arial Narrow" w:hAnsi="Arial Narrow"/>
                <w:color w:val="000000"/>
                <w:sz w:val="24"/>
                <w:szCs w:val="24"/>
              </w:rPr>
              <w:t>6</w:t>
            </w:r>
            <w:proofErr w:type="gramEnd"/>
            <w:r w:rsidRPr="0058277D">
              <w:rPr>
                <w:rFonts w:ascii="Arial Narrow" w:hAnsi="Arial Narrow"/>
                <w:color w:val="000000"/>
                <w:sz w:val="24"/>
                <w:szCs w:val="24"/>
              </w:rPr>
              <w:t xml:space="preserve"> meses apontarem da data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1,95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487,50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68</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1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250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Gelatina: </w:t>
            </w:r>
            <w:r w:rsidRPr="0058277D">
              <w:rPr>
                <w:rFonts w:ascii="Arial Narrow" w:hAnsi="Arial Narrow"/>
                <w:color w:val="000000"/>
                <w:sz w:val="24"/>
                <w:szCs w:val="24"/>
              </w:rPr>
              <w:t xml:space="preserve">sabores diversos; composto de açúcar, sal, agente tamponou acidulante; aroma natural; corantes artificiais e outras substanciam permitidas; qualidade ingredientes sãos e limpos, validade mínima de 10 meses a contar da </w:t>
            </w:r>
            <w:proofErr w:type="gramStart"/>
            <w:r w:rsidRPr="0058277D">
              <w:rPr>
                <w:rFonts w:ascii="Arial Narrow" w:hAnsi="Arial Narrow"/>
                <w:color w:val="000000"/>
                <w:sz w:val="24"/>
                <w:szCs w:val="24"/>
              </w:rPr>
              <w:t>entrega,</w:t>
            </w:r>
            <w:proofErr w:type="gramEnd"/>
            <w:r w:rsidRPr="0058277D">
              <w:rPr>
                <w:rFonts w:ascii="Arial Narrow" w:hAnsi="Arial Narrow"/>
                <w:color w:val="000000"/>
                <w:sz w:val="24"/>
                <w:szCs w:val="24"/>
              </w:rPr>
              <w:t>acondicionado embalagem apropriada.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9,70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2.425,00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b w:val="0"/>
                <w:color w:val="000000"/>
                <w:szCs w:val="24"/>
              </w:rPr>
            </w:pPr>
            <w:r w:rsidRPr="0058277D">
              <w:rPr>
                <w:rFonts w:ascii="Arial Narrow" w:hAnsi="Arial Narrow"/>
                <w:b w:val="0"/>
                <w:color w:val="000000"/>
                <w:szCs w:val="24"/>
              </w:rPr>
              <w:t>69</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Frasco 3,6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60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Mostarda: </w:t>
            </w:r>
            <w:r w:rsidRPr="0058277D">
              <w:rPr>
                <w:rFonts w:ascii="Arial Narrow" w:hAnsi="Arial Narrow"/>
                <w:color w:val="000000"/>
                <w:sz w:val="24"/>
                <w:szCs w:val="24"/>
              </w:rPr>
              <w:t>composto de vinagre, óleo, pó açúcar, sal e outras substanciam permitidos; de consistência cremosa, cor amarela, cheiro e sabor próprios; seus ingredientes de preparo em perfeito estado de conservação; acondicionado em embalagem de 3,6 kg cada unidade.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12,70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762,00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70</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Frasco 3,6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20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Mostarda: </w:t>
            </w:r>
            <w:r w:rsidRPr="0058277D">
              <w:rPr>
                <w:rFonts w:ascii="Arial Narrow" w:hAnsi="Arial Narrow"/>
                <w:color w:val="000000"/>
                <w:sz w:val="24"/>
                <w:szCs w:val="24"/>
              </w:rPr>
              <w:t>composto de vinagre, óleo, pó açúcar, sal e outras substanciam permitidos; de consistência cremosa, cor amarela, cheiro e sabor próprios; seus ingredientes de preparo em perfeito estado de conservação; acondicionado em embalagem de 3,6 kg cada unidade.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12,70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254,00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72</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lastRenderedPageBreak/>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lastRenderedPageBreak/>
              <w:t xml:space="preserve">Pacote </w:t>
            </w:r>
            <w:r w:rsidRPr="0058277D">
              <w:rPr>
                <w:rFonts w:ascii="Arial Narrow" w:hAnsi="Arial Narrow"/>
                <w:color w:val="000000"/>
                <w:sz w:val="24"/>
                <w:szCs w:val="24"/>
              </w:rPr>
              <w:lastRenderedPageBreak/>
              <w:t>50 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lastRenderedPageBreak/>
              <w:t>38</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Orégano: </w:t>
            </w:r>
            <w:r w:rsidRPr="0058277D">
              <w:rPr>
                <w:rFonts w:ascii="Arial Narrow" w:hAnsi="Arial Narrow"/>
                <w:color w:val="000000"/>
                <w:sz w:val="24"/>
                <w:szCs w:val="24"/>
              </w:rPr>
              <w:t xml:space="preserve">em folhas secas; obtido de espécimes </w:t>
            </w:r>
            <w:r w:rsidRPr="0058277D">
              <w:rPr>
                <w:rFonts w:ascii="Arial Narrow" w:hAnsi="Arial Narrow"/>
                <w:color w:val="000000"/>
                <w:sz w:val="24"/>
                <w:szCs w:val="24"/>
              </w:rPr>
              <w:lastRenderedPageBreak/>
              <w:t>vegetais genuínos; grãos são e limpos; de coloração verde pardacenta; com cheiro aromático e sabor próprio; isento de sujidades e materiais estranhos a sua espécie; acondicionado em embalagem</w:t>
            </w:r>
            <w:proofErr w:type="gramStart"/>
            <w:r w:rsidRPr="0058277D">
              <w:rPr>
                <w:rFonts w:ascii="Arial Narrow" w:hAnsi="Arial Narrow"/>
                <w:color w:val="000000"/>
                <w:sz w:val="24"/>
                <w:szCs w:val="24"/>
              </w:rPr>
              <w:t xml:space="preserve">  </w:t>
            </w:r>
            <w:proofErr w:type="gramEnd"/>
            <w:r w:rsidRPr="0058277D">
              <w:rPr>
                <w:rFonts w:ascii="Arial Narrow" w:hAnsi="Arial Narrow"/>
                <w:color w:val="000000"/>
                <w:sz w:val="24"/>
                <w:szCs w:val="24"/>
              </w:rPr>
              <w:t>plástica transparente, atóxico, contendo 50gramas; resistente e hermeticamente vedado, validade mínima 12 meses a contar da data da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lastRenderedPageBreak/>
              <w:t>4,80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182,40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lastRenderedPageBreak/>
              <w:t>74</w:t>
            </w:r>
          </w:p>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Frasco 2 litros</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625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Refrigerante: </w:t>
            </w:r>
            <w:r w:rsidRPr="0058277D">
              <w:rPr>
                <w:rFonts w:ascii="Arial Narrow" w:hAnsi="Arial Narrow"/>
                <w:color w:val="000000"/>
                <w:sz w:val="24"/>
                <w:szCs w:val="24"/>
              </w:rPr>
              <w:t xml:space="preserve">garrafa pet de 2 litros sabor de guaraná, limão e </w:t>
            </w:r>
            <w:proofErr w:type="gramStart"/>
            <w:r w:rsidRPr="0058277D">
              <w:rPr>
                <w:rFonts w:ascii="Arial Narrow" w:hAnsi="Arial Narrow"/>
                <w:color w:val="000000"/>
                <w:sz w:val="24"/>
                <w:szCs w:val="24"/>
              </w:rPr>
              <w:t>laranja</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2,54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1.587,50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15" w:hanging="115"/>
              <w:jc w:val="center"/>
              <w:rPr>
                <w:rFonts w:ascii="Arial Narrow" w:hAnsi="Arial Narrow"/>
                <w:color w:val="000000"/>
                <w:szCs w:val="24"/>
              </w:rPr>
            </w:pPr>
            <w:r w:rsidRPr="0058277D">
              <w:rPr>
                <w:rFonts w:ascii="Arial Narrow" w:hAnsi="Arial Narrow"/>
                <w:color w:val="000000"/>
                <w:szCs w:val="24"/>
              </w:rPr>
              <w:t>76</w:t>
            </w:r>
          </w:p>
          <w:p w:rsidR="00F917D4" w:rsidRPr="0058277D" w:rsidRDefault="00F917D4" w:rsidP="00F917D4">
            <w:pPr>
              <w:pStyle w:val="Corpodetexto"/>
              <w:ind w:left="158" w:hanging="142"/>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Pacote 500g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500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Fermento biológico: </w:t>
            </w:r>
            <w:r w:rsidRPr="0058277D">
              <w:rPr>
                <w:rFonts w:ascii="Arial Narrow" w:hAnsi="Arial Narrow"/>
                <w:color w:val="000000"/>
                <w:sz w:val="24"/>
                <w:szCs w:val="24"/>
              </w:rPr>
              <w:t>fermento biológico para panificação;</w:t>
            </w:r>
            <w:proofErr w:type="gramStart"/>
            <w:r w:rsidRPr="0058277D">
              <w:rPr>
                <w:rFonts w:ascii="Arial Narrow" w:hAnsi="Arial Narrow"/>
                <w:color w:val="000000"/>
                <w:sz w:val="24"/>
                <w:szCs w:val="24"/>
              </w:rPr>
              <w:t xml:space="preserve">  </w:t>
            </w:r>
            <w:proofErr w:type="gramEnd"/>
            <w:r w:rsidRPr="0058277D">
              <w:rPr>
                <w:rFonts w:ascii="Arial Narrow" w:hAnsi="Arial Narrow"/>
                <w:color w:val="000000"/>
                <w:sz w:val="24"/>
                <w:szCs w:val="24"/>
              </w:rPr>
              <w:t xml:space="preserve">composto de </w:t>
            </w:r>
            <w:proofErr w:type="spellStart"/>
            <w:r w:rsidRPr="0058277D">
              <w:rPr>
                <w:rFonts w:ascii="Arial Narrow" w:hAnsi="Arial Narrow"/>
                <w:color w:val="000000"/>
                <w:sz w:val="24"/>
                <w:szCs w:val="24"/>
              </w:rPr>
              <w:t>saccharornyces</w:t>
            </w:r>
            <w:proofErr w:type="spellEnd"/>
            <w:r w:rsidRPr="0058277D">
              <w:rPr>
                <w:rFonts w:ascii="Arial Narrow" w:hAnsi="Arial Narrow"/>
                <w:color w:val="000000"/>
                <w:sz w:val="24"/>
                <w:szCs w:val="24"/>
              </w:rPr>
              <w:t xml:space="preserve"> </w:t>
            </w:r>
            <w:proofErr w:type="spellStart"/>
            <w:r w:rsidRPr="0058277D">
              <w:rPr>
                <w:rFonts w:ascii="Arial Narrow" w:hAnsi="Arial Narrow"/>
                <w:color w:val="000000"/>
                <w:sz w:val="24"/>
                <w:szCs w:val="24"/>
              </w:rPr>
              <w:t>cerevisial</w:t>
            </w:r>
            <w:proofErr w:type="spellEnd"/>
            <w:r w:rsidRPr="0058277D">
              <w:rPr>
                <w:rFonts w:ascii="Arial Narrow" w:hAnsi="Arial Narrow"/>
                <w:color w:val="000000"/>
                <w:sz w:val="24"/>
                <w:szCs w:val="24"/>
              </w:rPr>
              <w:t xml:space="preserve">; acondicionado em embalagem apropriada, com validade mínima de 30 dias a contar da data de entrega; e suas condições deverão estar de acordo com a </w:t>
            </w:r>
            <w:proofErr w:type="spellStart"/>
            <w:r w:rsidRPr="0058277D">
              <w:rPr>
                <w:rFonts w:ascii="Arial Narrow" w:hAnsi="Arial Narrow"/>
                <w:color w:val="000000"/>
                <w:sz w:val="24"/>
                <w:szCs w:val="24"/>
              </w:rPr>
              <w:t>nta</w:t>
            </w:r>
            <w:proofErr w:type="spellEnd"/>
            <w:r w:rsidRPr="0058277D">
              <w:rPr>
                <w:rFonts w:ascii="Arial Narrow" w:hAnsi="Arial Narrow"/>
                <w:color w:val="000000"/>
                <w:sz w:val="24"/>
                <w:szCs w:val="24"/>
              </w:rPr>
              <w:t xml:space="preserve">-81(decreto 12486,de 20/10/78) e suas alterações posteriores; produto sujeito a verificação no ato da entrega aos procedimentos administrativos determinados pela </w:t>
            </w:r>
            <w:proofErr w:type="spellStart"/>
            <w:r w:rsidRPr="0058277D">
              <w:rPr>
                <w:rFonts w:ascii="Arial Narrow" w:hAnsi="Arial Narrow"/>
                <w:color w:val="000000"/>
                <w:sz w:val="24"/>
                <w:szCs w:val="24"/>
              </w:rPr>
              <w:t>anvisa</w:t>
            </w:r>
            <w:proofErr w:type="spellEnd"/>
            <w:r w:rsidRPr="0058277D">
              <w:rPr>
                <w:rFonts w:ascii="Arial Narrow" w:hAnsi="Arial Narrow"/>
                <w:color w:val="000000"/>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5,30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2.650,00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88"/>
              <w:jc w:val="center"/>
              <w:rPr>
                <w:rFonts w:ascii="Arial Narrow" w:hAnsi="Arial Narrow"/>
                <w:color w:val="000000"/>
                <w:szCs w:val="24"/>
              </w:rPr>
            </w:pPr>
          </w:p>
          <w:p w:rsidR="00F917D4" w:rsidRPr="0058277D" w:rsidRDefault="00F917D4" w:rsidP="00F917D4">
            <w:pPr>
              <w:pStyle w:val="Corpodetexto"/>
              <w:ind w:left="188"/>
              <w:jc w:val="center"/>
              <w:rPr>
                <w:rFonts w:ascii="Arial Narrow" w:hAnsi="Arial Narrow"/>
                <w:color w:val="000000"/>
                <w:szCs w:val="24"/>
              </w:rPr>
            </w:pPr>
          </w:p>
          <w:p w:rsidR="00F917D4" w:rsidRPr="0058277D" w:rsidRDefault="00F917D4" w:rsidP="00F917D4">
            <w:pPr>
              <w:pStyle w:val="Corpodetexto"/>
              <w:ind w:left="188"/>
              <w:jc w:val="center"/>
              <w:rPr>
                <w:rFonts w:ascii="Arial Narrow" w:hAnsi="Arial Narrow"/>
                <w:color w:val="000000"/>
                <w:szCs w:val="24"/>
              </w:rPr>
            </w:pPr>
          </w:p>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78</w:t>
            </w:r>
          </w:p>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Caixa 20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20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proofErr w:type="spellStart"/>
            <w:r w:rsidRPr="0058277D">
              <w:rPr>
                <w:rFonts w:ascii="Arial Narrow" w:hAnsi="Arial Narrow"/>
                <w:b/>
                <w:bCs/>
                <w:color w:val="000000"/>
                <w:sz w:val="24"/>
                <w:szCs w:val="24"/>
              </w:rPr>
              <w:t>Melhorador</w:t>
            </w:r>
            <w:proofErr w:type="spellEnd"/>
            <w:r w:rsidRPr="0058277D">
              <w:rPr>
                <w:rFonts w:ascii="Arial Narrow" w:hAnsi="Arial Narrow"/>
                <w:b/>
                <w:bCs/>
                <w:color w:val="000000"/>
                <w:sz w:val="24"/>
                <w:szCs w:val="24"/>
              </w:rPr>
              <w:t xml:space="preserve"> de massa: </w:t>
            </w:r>
            <w:r w:rsidRPr="0058277D">
              <w:rPr>
                <w:rFonts w:ascii="Arial Narrow" w:hAnsi="Arial Narrow"/>
                <w:color w:val="000000"/>
                <w:sz w:val="24"/>
                <w:szCs w:val="24"/>
              </w:rPr>
              <w:t xml:space="preserve">amido de milho e/ou fécula de mandioca e/ou carbonato de cálcio, açúcar refinado, estabilizantes </w:t>
            </w:r>
            <w:proofErr w:type="spellStart"/>
            <w:r w:rsidRPr="0058277D">
              <w:rPr>
                <w:rFonts w:ascii="Arial Narrow" w:hAnsi="Arial Narrow"/>
                <w:color w:val="000000"/>
                <w:sz w:val="24"/>
                <w:szCs w:val="24"/>
              </w:rPr>
              <w:t>estearoil</w:t>
            </w:r>
            <w:proofErr w:type="spellEnd"/>
            <w:r w:rsidRPr="0058277D">
              <w:rPr>
                <w:rFonts w:ascii="Arial Narrow" w:hAnsi="Arial Narrow"/>
                <w:color w:val="000000"/>
                <w:sz w:val="24"/>
                <w:szCs w:val="24"/>
              </w:rPr>
              <w:t xml:space="preserve"> – </w:t>
            </w:r>
            <w:proofErr w:type="gramStart"/>
            <w:r w:rsidRPr="0058277D">
              <w:rPr>
                <w:rFonts w:ascii="Arial Narrow" w:hAnsi="Arial Narrow"/>
                <w:color w:val="000000"/>
                <w:sz w:val="24"/>
                <w:szCs w:val="24"/>
              </w:rPr>
              <w:t>2</w:t>
            </w:r>
            <w:proofErr w:type="gramEnd"/>
            <w:r w:rsidRPr="0058277D">
              <w:rPr>
                <w:rFonts w:ascii="Arial Narrow" w:hAnsi="Arial Narrow"/>
                <w:color w:val="000000"/>
                <w:sz w:val="24"/>
                <w:szCs w:val="24"/>
              </w:rPr>
              <w:t xml:space="preserve"> – </w:t>
            </w:r>
            <w:proofErr w:type="spellStart"/>
            <w:r w:rsidRPr="0058277D">
              <w:rPr>
                <w:rFonts w:ascii="Arial Narrow" w:hAnsi="Arial Narrow"/>
                <w:color w:val="000000"/>
                <w:sz w:val="24"/>
                <w:szCs w:val="24"/>
              </w:rPr>
              <w:t>lactil</w:t>
            </w:r>
            <w:proofErr w:type="spellEnd"/>
            <w:r w:rsidRPr="0058277D">
              <w:rPr>
                <w:rFonts w:ascii="Arial Narrow" w:hAnsi="Arial Narrow"/>
                <w:color w:val="000000"/>
                <w:sz w:val="24"/>
                <w:szCs w:val="24"/>
              </w:rPr>
              <w:t xml:space="preserve"> </w:t>
            </w:r>
            <w:proofErr w:type="spellStart"/>
            <w:r w:rsidRPr="0058277D">
              <w:rPr>
                <w:rFonts w:ascii="Arial Narrow" w:hAnsi="Arial Narrow"/>
                <w:color w:val="000000"/>
                <w:sz w:val="24"/>
                <w:szCs w:val="24"/>
              </w:rPr>
              <w:t>lactato</w:t>
            </w:r>
            <w:proofErr w:type="spellEnd"/>
            <w:r w:rsidRPr="0058277D">
              <w:rPr>
                <w:rFonts w:ascii="Arial Narrow" w:hAnsi="Arial Narrow"/>
                <w:color w:val="000000"/>
                <w:sz w:val="24"/>
                <w:szCs w:val="24"/>
              </w:rPr>
              <w:t xml:space="preserve"> de cálcio, </w:t>
            </w:r>
            <w:proofErr w:type="spellStart"/>
            <w:r w:rsidRPr="0058277D">
              <w:rPr>
                <w:rFonts w:ascii="Arial Narrow" w:hAnsi="Arial Narrow"/>
                <w:color w:val="000000"/>
                <w:sz w:val="24"/>
                <w:szCs w:val="24"/>
              </w:rPr>
              <w:t>polisorbato</w:t>
            </w:r>
            <w:proofErr w:type="spellEnd"/>
            <w:r w:rsidRPr="0058277D">
              <w:rPr>
                <w:rFonts w:ascii="Arial Narrow" w:hAnsi="Arial Narrow"/>
                <w:color w:val="000000"/>
                <w:sz w:val="24"/>
                <w:szCs w:val="24"/>
              </w:rPr>
              <w:t xml:space="preserve"> 80, </w:t>
            </w:r>
            <w:proofErr w:type="spellStart"/>
            <w:r w:rsidRPr="0058277D">
              <w:rPr>
                <w:rFonts w:ascii="Arial Narrow" w:hAnsi="Arial Narrow"/>
                <w:color w:val="000000"/>
                <w:sz w:val="24"/>
                <w:szCs w:val="24"/>
              </w:rPr>
              <w:t>melhoradores</w:t>
            </w:r>
            <w:proofErr w:type="spellEnd"/>
            <w:r w:rsidRPr="0058277D">
              <w:rPr>
                <w:rFonts w:ascii="Arial Narrow" w:hAnsi="Arial Narrow"/>
                <w:color w:val="000000"/>
                <w:sz w:val="24"/>
                <w:szCs w:val="24"/>
              </w:rPr>
              <w:t xml:space="preserve"> de farinha ácido ascórbico e enzima alfa amilase.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131,00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2.620,00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88"/>
              <w:jc w:val="center"/>
              <w:rPr>
                <w:rFonts w:ascii="Arial Narrow" w:hAnsi="Arial Narrow"/>
                <w:color w:val="000000"/>
                <w:szCs w:val="24"/>
              </w:rPr>
            </w:pPr>
          </w:p>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82</w:t>
            </w:r>
          </w:p>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Lata 2 kg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75</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Seleta de legumes: C</w:t>
            </w:r>
            <w:r w:rsidRPr="0058277D">
              <w:rPr>
                <w:rFonts w:ascii="Arial Narrow" w:hAnsi="Arial Narrow"/>
                <w:color w:val="000000"/>
                <w:sz w:val="24"/>
                <w:szCs w:val="24"/>
              </w:rPr>
              <w:t xml:space="preserve">ontendo cenoura, </w:t>
            </w:r>
            <w:proofErr w:type="gramStart"/>
            <w:r w:rsidRPr="0058277D">
              <w:rPr>
                <w:rFonts w:ascii="Arial Narrow" w:hAnsi="Arial Narrow"/>
                <w:color w:val="000000"/>
                <w:sz w:val="24"/>
                <w:szCs w:val="24"/>
              </w:rPr>
              <w:t>batata e ervilha deve ser</w:t>
            </w:r>
            <w:proofErr w:type="gramEnd"/>
            <w:r w:rsidRPr="0058277D">
              <w:rPr>
                <w:rFonts w:ascii="Arial Narrow" w:hAnsi="Arial Narrow"/>
                <w:color w:val="000000"/>
                <w:sz w:val="24"/>
                <w:szCs w:val="24"/>
              </w:rPr>
              <w:t xml:space="preserve"> cortada em cubos e ser 100% cozida. Deve apresentar validade mínima de </w:t>
            </w:r>
            <w:proofErr w:type="gramStart"/>
            <w:r w:rsidRPr="0058277D">
              <w:rPr>
                <w:rFonts w:ascii="Arial Narrow" w:hAnsi="Arial Narrow"/>
                <w:color w:val="000000"/>
                <w:sz w:val="24"/>
                <w:szCs w:val="24"/>
              </w:rPr>
              <w:t>6</w:t>
            </w:r>
            <w:proofErr w:type="gramEnd"/>
            <w:r w:rsidRPr="0058277D">
              <w:rPr>
                <w:rFonts w:ascii="Arial Narrow" w:hAnsi="Arial Narrow"/>
                <w:color w:val="000000"/>
                <w:sz w:val="24"/>
                <w:szCs w:val="24"/>
              </w:rPr>
              <w:t xml:space="preserve"> meses a contar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14,00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1.050,00</w:t>
            </w:r>
          </w:p>
        </w:tc>
      </w:tr>
      <w:tr w:rsidR="009F4FDA"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9F4FDA" w:rsidRPr="0058277D" w:rsidRDefault="009F4FDA" w:rsidP="009F4FDA">
            <w:pPr>
              <w:pStyle w:val="Corpodetexto"/>
              <w:ind w:left="188"/>
              <w:jc w:val="center"/>
              <w:rPr>
                <w:rFonts w:ascii="Arial Narrow" w:hAnsi="Arial Narrow"/>
                <w:b w:val="0"/>
                <w:color w:val="000000"/>
                <w:szCs w:val="24"/>
              </w:rPr>
            </w:pPr>
            <w:r w:rsidRPr="0058277D">
              <w:rPr>
                <w:rFonts w:ascii="Arial Narrow" w:hAnsi="Arial Narrow"/>
                <w:b w:val="0"/>
                <w:color w:val="000000"/>
                <w:szCs w:val="24"/>
              </w:rPr>
              <w:t>83</w:t>
            </w:r>
          </w:p>
        </w:tc>
        <w:tc>
          <w:tcPr>
            <w:tcW w:w="850" w:type="dxa"/>
            <w:tcBorders>
              <w:top w:val="single" w:sz="4" w:space="0" w:color="auto"/>
              <w:left w:val="single" w:sz="4" w:space="0" w:color="auto"/>
              <w:bottom w:val="single" w:sz="4" w:space="0" w:color="auto"/>
              <w:right w:val="single" w:sz="4" w:space="0" w:color="auto"/>
            </w:tcBorders>
            <w:vAlign w:val="bottom"/>
          </w:tcPr>
          <w:p w:rsidR="009F4FDA" w:rsidRPr="0058277D" w:rsidRDefault="009F4FDA" w:rsidP="009F4FDA">
            <w:pPr>
              <w:jc w:val="center"/>
              <w:rPr>
                <w:rFonts w:ascii="Arial Narrow" w:hAnsi="Arial Narrow"/>
                <w:color w:val="000000"/>
                <w:sz w:val="24"/>
                <w:szCs w:val="24"/>
              </w:rPr>
            </w:pPr>
            <w:proofErr w:type="spellStart"/>
            <w:r w:rsidRPr="0058277D">
              <w:rPr>
                <w:rFonts w:ascii="Arial Narrow" w:hAnsi="Arial Narrow"/>
                <w:color w:val="000000"/>
                <w:sz w:val="24"/>
                <w:szCs w:val="24"/>
              </w:rPr>
              <w:t>Unid</w:t>
            </w:r>
            <w:proofErr w:type="spellEnd"/>
            <w:r w:rsidRPr="0058277D">
              <w:rPr>
                <w:rFonts w:ascii="Arial Narrow" w:hAnsi="Arial Narrow"/>
                <w:color w:val="000000"/>
                <w:sz w:val="24"/>
                <w:szCs w:val="24"/>
              </w:rPr>
              <w:t xml:space="preserve"> </w:t>
            </w:r>
            <w:proofErr w:type="gramStart"/>
            <w:r w:rsidRPr="0058277D">
              <w:rPr>
                <w:rFonts w:ascii="Arial Narrow" w:hAnsi="Arial Narrow"/>
                <w:color w:val="000000"/>
                <w:sz w:val="24"/>
                <w:szCs w:val="24"/>
              </w:rPr>
              <w:t>500ml</w:t>
            </w:r>
            <w:proofErr w:type="gramEnd"/>
          </w:p>
        </w:tc>
        <w:tc>
          <w:tcPr>
            <w:tcW w:w="1099" w:type="dxa"/>
            <w:tcBorders>
              <w:top w:val="single" w:sz="4" w:space="0" w:color="auto"/>
              <w:left w:val="single" w:sz="4" w:space="0" w:color="auto"/>
              <w:bottom w:val="single" w:sz="4" w:space="0" w:color="auto"/>
              <w:right w:val="single" w:sz="4" w:space="0" w:color="auto"/>
            </w:tcBorders>
            <w:vAlign w:val="bottom"/>
          </w:tcPr>
          <w:p w:rsidR="009F4FDA" w:rsidRPr="0058277D" w:rsidRDefault="009F4FDA" w:rsidP="009F4FDA">
            <w:pPr>
              <w:jc w:val="center"/>
              <w:rPr>
                <w:rFonts w:ascii="Arial Narrow" w:hAnsi="Arial Narrow"/>
                <w:b/>
                <w:bCs/>
                <w:color w:val="000000"/>
                <w:sz w:val="24"/>
                <w:szCs w:val="24"/>
              </w:rPr>
            </w:pPr>
            <w:r w:rsidRPr="0058277D">
              <w:rPr>
                <w:rFonts w:ascii="Arial Narrow" w:hAnsi="Arial Narrow"/>
                <w:b/>
                <w:bCs/>
                <w:color w:val="000000"/>
                <w:sz w:val="24"/>
                <w:szCs w:val="24"/>
              </w:rPr>
              <w:t>3750</w:t>
            </w:r>
          </w:p>
        </w:tc>
        <w:tc>
          <w:tcPr>
            <w:tcW w:w="4571" w:type="dxa"/>
            <w:tcBorders>
              <w:top w:val="single" w:sz="4" w:space="0" w:color="auto"/>
              <w:left w:val="single" w:sz="4" w:space="0" w:color="auto"/>
              <w:bottom w:val="single" w:sz="4" w:space="0" w:color="auto"/>
              <w:right w:val="single" w:sz="4" w:space="0" w:color="auto"/>
            </w:tcBorders>
          </w:tcPr>
          <w:p w:rsidR="009F4FDA" w:rsidRPr="0058277D" w:rsidRDefault="009F4FDA" w:rsidP="009F4FDA">
            <w:pPr>
              <w:jc w:val="both"/>
              <w:rPr>
                <w:rFonts w:ascii="Arial Narrow" w:hAnsi="Arial Narrow"/>
                <w:b/>
                <w:bCs/>
                <w:color w:val="000000"/>
                <w:sz w:val="24"/>
                <w:szCs w:val="24"/>
              </w:rPr>
            </w:pPr>
            <w:r w:rsidRPr="0058277D">
              <w:rPr>
                <w:rFonts w:ascii="Arial Narrow" w:hAnsi="Arial Narrow"/>
                <w:b/>
                <w:bCs/>
                <w:color w:val="000000"/>
                <w:sz w:val="24"/>
                <w:szCs w:val="24"/>
              </w:rPr>
              <w:t xml:space="preserve">Água garrafa de 500 ml: </w:t>
            </w:r>
            <w:r w:rsidRPr="0058277D">
              <w:rPr>
                <w:rFonts w:ascii="Arial Narrow" w:hAnsi="Arial Narrow"/>
                <w:color w:val="000000"/>
                <w:sz w:val="24"/>
                <w:szCs w:val="24"/>
              </w:rPr>
              <w:t>Água mineral natural, sem gás, em garrafa de 500 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9F4FDA" w:rsidRPr="0058277D" w:rsidRDefault="009F4FDA" w:rsidP="009F4FDA">
            <w:pPr>
              <w:jc w:val="right"/>
              <w:rPr>
                <w:rFonts w:ascii="Arial Narrow" w:hAnsi="Arial Narrow"/>
                <w:bCs/>
                <w:sz w:val="24"/>
                <w:szCs w:val="24"/>
              </w:rPr>
            </w:pPr>
            <w:r w:rsidRPr="0058277D">
              <w:rPr>
                <w:rFonts w:ascii="Arial Narrow" w:hAnsi="Arial Narrow"/>
                <w:bCs/>
                <w:sz w:val="24"/>
                <w:szCs w:val="24"/>
              </w:rPr>
              <w:t>1,19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9F4FDA" w:rsidRPr="0058277D" w:rsidRDefault="005B162E" w:rsidP="009F4FDA">
            <w:pPr>
              <w:jc w:val="right"/>
              <w:rPr>
                <w:rFonts w:ascii="Arial Narrow" w:hAnsi="Arial Narrow" w:cs="Calibri"/>
                <w:color w:val="000000"/>
                <w:sz w:val="24"/>
                <w:szCs w:val="24"/>
              </w:rPr>
            </w:pPr>
            <w:r w:rsidRPr="0058277D">
              <w:rPr>
                <w:rFonts w:ascii="Arial Narrow" w:hAnsi="Arial Narrow" w:cs="Calibri"/>
                <w:color w:val="000000"/>
                <w:sz w:val="24"/>
                <w:szCs w:val="24"/>
              </w:rPr>
              <w:t>4.462,50</w:t>
            </w:r>
            <w:r w:rsidR="009F4FDA" w:rsidRPr="0058277D">
              <w:rPr>
                <w:rFonts w:ascii="Arial Narrow" w:hAnsi="Arial Narrow" w:cs="Calibri"/>
                <w:color w:val="000000"/>
                <w:sz w:val="24"/>
                <w:szCs w:val="24"/>
              </w:rPr>
              <w:t xml:space="preserve">          </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84</w:t>
            </w:r>
          </w:p>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proofErr w:type="spellStart"/>
            <w:r w:rsidRPr="0058277D">
              <w:rPr>
                <w:rFonts w:ascii="Arial Narrow" w:hAnsi="Arial Narrow"/>
                <w:color w:val="000000"/>
                <w:sz w:val="24"/>
                <w:szCs w:val="24"/>
              </w:rPr>
              <w:t>Unid</w:t>
            </w:r>
            <w:proofErr w:type="spellEnd"/>
            <w:r w:rsidRPr="0058277D">
              <w:rPr>
                <w:rFonts w:ascii="Arial Narrow" w:hAnsi="Arial Narrow"/>
                <w:color w:val="000000"/>
                <w:sz w:val="24"/>
                <w:szCs w:val="24"/>
              </w:rPr>
              <w:t xml:space="preserve"> </w:t>
            </w:r>
            <w:proofErr w:type="gramStart"/>
            <w:r w:rsidRPr="0058277D">
              <w:rPr>
                <w:rFonts w:ascii="Arial Narrow" w:hAnsi="Arial Narrow"/>
                <w:color w:val="000000"/>
                <w:sz w:val="24"/>
                <w:szCs w:val="24"/>
              </w:rPr>
              <w:t>500ml</w:t>
            </w:r>
            <w:proofErr w:type="gramEnd"/>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color w:val="000000"/>
                <w:sz w:val="24"/>
                <w:szCs w:val="24"/>
              </w:rPr>
            </w:pPr>
            <w:r w:rsidRPr="0058277D">
              <w:rPr>
                <w:rFonts w:ascii="Arial Narrow" w:hAnsi="Arial Narrow"/>
                <w:b/>
                <w:bCs/>
                <w:color w:val="000000"/>
                <w:sz w:val="24"/>
                <w:szCs w:val="24"/>
              </w:rPr>
              <w:t>1250</w:t>
            </w:r>
          </w:p>
        </w:tc>
        <w:tc>
          <w:tcPr>
            <w:tcW w:w="4571" w:type="dxa"/>
            <w:tcBorders>
              <w:top w:val="single" w:sz="4" w:space="0" w:color="auto"/>
              <w:left w:val="single" w:sz="4" w:space="0" w:color="auto"/>
              <w:bottom w:val="single" w:sz="4" w:space="0" w:color="auto"/>
              <w:right w:val="single" w:sz="4" w:space="0" w:color="auto"/>
            </w:tcBorders>
          </w:tcPr>
          <w:p w:rsidR="00F917D4" w:rsidRPr="0058277D" w:rsidRDefault="00F917D4" w:rsidP="00F917D4">
            <w:pPr>
              <w:jc w:val="both"/>
              <w:rPr>
                <w:rFonts w:ascii="Arial Narrow" w:hAnsi="Arial Narrow"/>
                <w:b/>
                <w:bCs/>
                <w:color w:val="000000"/>
                <w:sz w:val="24"/>
                <w:szCs w:val="24"/>
              </w:rPr>
            </w:pPr>
            <w:r w:rsidRPr="0058277D">
              <w:rPr>
                <w:rFonts w:ascii="Arial Narrow" w:hAnsi="Arial Narrow"/>
                <w:b/>
                <w:bCs/>
                <w:color w:val="000000"/>
                <w:sz w:val="24"/>
                <w:szCs w:val="24"/>
              </w:rPr>
              <w:t xml:space="preserve">Água garrafa de 500 ml: </w:t>
            </w:r>
            <w:r w:rsidRPr="0058277D">
              <w:rPr>
                <w:rFonts w:ascii="Arial Narrow" w:hAnsi="Arial Narrow"/>
                <w:color w:val="000000"/>
                <w:sz w:val="24"/>
                <w:szCs w:val="24"/>
              </w:rPr>
              <w:t>Água mineral natural, sem gás, em garrafa de 500 ml.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1,19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5B162E"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1.487,50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88"/>
              <w:jc w:val="center"/>
              <w:rPr>
                <w:rFonts w:ascii="Arial Narrow" w:hAnsi="Arial Narrow"/>
                <w:b w:val="0"/>
                <w:color w:val="000000"/>
                <w:szCs w:val="24"/>
              </w:rPr>
            </w:pPr>
          </w:p>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86</w:t>
            </w:r>
          </w:p>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Frasco 390g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sz w:val="24"/>
                <w:szCs w:val="24"/>
              </w:rPr>
            </w:pPr>
            <w:r w:rsidRPr="0058277D">
              <w:rPr>
                <w:rFonts w:ascii="Arial Narrow" w:hAnsi="Arial Narrow"/>
                <w:b/>
                <w:bCs/>
                <w:sz w:val="24"/>
                <w:szCs w:val="24"/>
              </w:rPr>
              <w:t>25</w:t>
            </w:r>
          </w:p>
        </w:tc>
        <w:tc>
          <w:tcPr>
            <w:tcW w:w="4571"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both"/>
              <w:rPr>
                <w:rFonts w:ascii="Arial Narrow" w:hAnsi="Arial Narrow"/>
                <w:b/>
                <w:bCs/>
                <w:sz w:val="24"/>
                <w:szCs w:val="24"/>
              </w:rPr>
            </w:pPr>
            <w:proofErr w:type="spellStart"/>
            <w:r w:rsidRPr="0058277D">
              <w:rPr>
                <w:rFonts w:ascii="Arial Narrow" w:hAnsi="Arial Narrow"/>
                <w:b/>
                <w:bCs/>
                <w:sz w:val="24"/>
                <w:szCs w:val="24"/>
              </w:rPr>
              <w:t>Catchup</w:t>
            </w:r>
            <w:proofErr w:type="spellEnd"/>
            <w:r w:rsidRPr="0058277D">
              <w:rPr>
                <w:rFonts w:ascii="Arial Narrow" w:hAnsi="Arial Narrow"/>
                <w:b/>
                <w:bCs/>
                <w:sz w:val="24"/>
                <w:szCs w:val="24"/>
              </w:rPr>
              <w:t xml:space="preserve">: </w:t>
            </w:r>
            <w:r w:rsidRPr="0058277D">
              <w:rPr>
                <w:rFonts w:ascii="Arial Narrow" w:hAnsi="Arial Narrow"/>
                <w:bCs/>
                <w:sz w:val="24"/>
                <w:szCs w:val="24"/>
              </w:rPr>
              <w:t xml:space="preserve">composto a base de polpa e suco de tomate, sal, açúcar e outras </w:t>
            </w:r>
            <w:proofErr w:type="gramStart"/>
            <w:r w:rsidRPr="0058277D">
              <w:rPr>
                <w:rFonts w:ascii="Arial Narrow" w:hAnsi="Arial Narrow"/>
                <w:bCs/>
                <w:sz w:val="24"/>
                <w:szCs w:val="24"/>
              </w:rPr>
              <w:t>substancias permitidas</w:t>
            </w:r>
            <w:proofErr w:type="gramEnd"/>
            <w:r w:rsidRPr="0058277D">
              <w:rPr>
                <w:rFonts w:ascii="Arial Narrow" w:hAnsi="Arial Narrow"/>
                <w:bCs/>
                <w:sz w:val="24"/>
                <w:szCs w:val="24"/>
              </w:rPr>
              <w:t>; admitindo no mínimo 35% de resíduos secos; de consistência cremosa, cor, cheiro e sabor próprios; seus ingredientes de preparo em perfeito estado de conservação, validade mínima 10 meses a contar da data da entrega; acondicionado em plásticos de 3,6 kg cada unidade.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4,00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5B162E"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100,00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88</w:t>
            </w:r>
          </w:p>
          <w:p w:rsidR="00F917D4" w:rsidRPr="0058277D" w:rsidRDefault="00F917D4" w:rsidP="00F917D4">
            <w:pPr>
              <w:pStyle w:val="Corpodetexto"/>
              <w:ind w:left="188"/>
              <w:jc w:val="center"/>
              <w:rPr>
                <w:rFonts w:ascii="Arial Narrow" w:hAnsi="Arial Narrow"/>
                <w:color w:val="000000"/>
                <w:szCs w:val="24"/>
              </w:rPr>
            </w:pPr>
            <w:r w:rsidRPr="0058277D">
              <w:rPr>
                <w:rFonts w:ascii="Arial Narrow" w:hAnsi="Arial Narrow"/>
                <w:color w:val="000000"/>
                <w:szCs w:val="24"/>
              </w:rPr>
              <w:t>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Frasco 180g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sz w:val="24"/>
                <w:szCs w:val="24"/>
              </w:rPr>
            </w:pPr>
            <w:r w:rsidRPr="0058277D">
              <w:rPr>
                <w:rFonts w:ascii="Arial Narrow" w:hAnsi="Arial Narrow"/>
                <w:b/>
                <w:bCs/>
                <w:sz w:val="24"/>
                <w:szCs w:val="24"/>
              </w:rPr>
              <w:t>25</w:t>
            </w:r>
          </w:p>
        </w:tc>
        <w:tc>
          <w:tcPr>
            <w:tcW w:w="4571"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both"/>
              <w:rPr>
                <w:rFonts w:ascii="Arial Narrow" w:hAnsi="Arial Narrow"/>
                <w:b/>
                <w:bCs/>
                <w:sz w:val="24"/>
                <w:szCs w:val="24"/>
              </w:rPr>
            </w:pPr>
            <w:r w:rsidRPr="0058277D">
              <w:rPr>
                <w:rFonts w:ascii="Arial Narrow" w:hAnsi="Arial Narrow"/>
                <w:b/>
                <w:bCs/>
                <w:sz w:val="24"/>
                <w:szCs w:val="24"/>
              </w:rPr>
              <w:t xml:space="preserve">Mostarda: </w:t>
            </w:r>
            <w:r w:rsidRPr="0058277D">
              <w:rPr>
                <w:rFonts w:ascii="Arial Narrow" w:hAnsi="Arial Narrow"/>
                <w:bCs/>
                <w:sz w:val="24"/>
                <w:szCs w:val="24"/>
              </w:rPr>
              <w:t xml:space="preserve">composto de vinagre, óleo, pó açúcar, sal e outras substanciam permitidos; de consistência cremosa, cor amarela, cheiro e sabor próprios; seus ingredientes de preparo em perfeito </w:t>
            </w:r>
            <w:r w:rsidRPr="0058277D">
              <w:rPr>
                <w:rFonts w:ascii="Arial Narrow" w:hAnsi="Arial Narrow"/>
                <w:bCs/>
                <w:sz w:val="24"/>
                <w:szCs w:val="24"/>
              </w:rPr>
              <w:lastRenderedPageBreak/>
              <w:t>estado de conservação; acondicionado em embalagem de 3,6 kg cada unidade.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lastRenderedPageBreak/>
              <w:t>1,79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5B162E"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44,75</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lastRenderedPageBreak/>
              <w:t>90 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Pote 400g</w:t>
            </w:r>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sz w:val="24"/>
                <w:szCs w:val="24"/>
              </w:rPr>
            </w:pPr>
            <w:r w:rsidRPr="0058277D">
              <w:rPr>
                <w:rFonts w:ascii="Arial Narrow" w:hAnsi="Arial Narrow"/>
                <w:b/>
                <w:bCs/>
                <w:sz w:val="24"/>
                <w:szCs w:val="24"/>
              </w:rPr>
              <w:t>50</w:t>
            </w:r>
          </w:p>
        </w:tc>
        <w:tc>
          <w:tcPr>
            <w:tcW w:w="4571"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both"/>
              <w:rPr>
                <w:rFonts w:ascii="Arial Narrow" w:hAnsi="Arial Narrow"/>
                <w:b/>
                <w:bCs/>
                <w:sz w:val="24"/>
                <w:szCs w:val="24"/>
              </w:rPr>
            </w:pPr>
            <w:r w:rsidRPr="0058277D">
              <w:rPr>
                <w:rFonts w:ascii="Arial Narrow" w:hAnsi="Arial Narrow"/>
                <w:b/>
                <w:bCs/>
                <w:sz w:val="24"/>
                <w:szCs w:val="24"/>
              </w:rPr>
              <w:t xml:space="preserve">Doce de leite em pasta: </w:t>
            </w:r>
            <w:r w:rsidRPr="0058277D">
              <w:rPr>
                <w:rFonts w:ascii="Arial Narrow" w:hAnsi="Arial Narrow"/>
                <w:bCs/>
                <w:sz w:val="24"/>
                <w:szCs w:val="24"/>
              </w:rPr>
              <w:t>produto resultante da cocção de leite padronizado, isento de inibidores bacterianos, açúcar de qualidade garantida e demais ingredientes, podendo ser adicionado de outras substâncias alimentícias permitidas, produto</w:t>
            </w:r>
            <w:proofErr w:type="gramStart"/>
            <w:r w:rsidRPr="0058277D">
              <w:rPr>
                <w:rFonts w:ascii="Arial Narrow" w:hAnsi="Arial Narrow"/>
                <w:bCs/>
                <w:sz w:val="24"/>
                <w:szCs w:val="24"/>
              </w:rPr>
              <w:t xml:space="preserve">  </w:t>
            </w:r>
            <w:proofErr w:type="gramEnd"/>
            <w:r w:rsidRPr="0058277D">
              <w:rPr>
                <w:rFonts w:ascii="Arial Narrow" w:hAnsi="Arial Narrow"/>
                <w:bCs/>
                <w:sz w:val="24"/>
                <w:szCs w:val="24"/>
              </w:rPr>
              <w:t>concentrado em ponto pastoso, com validade mínima de 10 meses a contar da data de entrega.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9F4FDA" w:rsidP="00F917D4">
            <w:pPr>
              <w:jc w:val="right"/>
              <w:rPr>
                <w:rFonts w:ascii="Arial Narrow" w:hAnsi="Arial Narrow"/>
                <w:bCs/>
                <w:sz w:val="24"/>
                <w:szCs w:val="24"/>
              </w:rPr>
            </w:pPr>
            <w:r w:rsidRPr="0058277D">
              <w:rPr>
                <w:rFonts w:ascii="Arial Narrow" w:hAnsi="Arial Narrow"/>
                <w:bCs/>
                <w:sz w:val="24"/>
                <w:szCs w:val="24"/>
              </w:rPr>
              <w:t>4,23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5B162E"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211,50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91</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 xml:space="preserve">Frasco </w:t>
            </w:r>
            <w:proofErr w:type="gramStart"/>
            <w:r w:rsidRPr="0058277D">
              <w:rPr>
                <w:rFonts w:ascii="Arial Narrow" w:hAnsi="Arial Narrow"/>
                <w:color w:val="000000"/>
                <w:sz w:val="24"/>
                <w:szCs w:val="24"/>
              </w:rPr>
              <w:t>350ml</w:t>
            </w:r>
            <w:proofErr w:type="gramEnd"/>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sz w:val="24"/>
                <w:szCs w:val="24"/>
              </w:rPr>
            </w:pPr>
            <w:r w:rsidRPr="0058277D">
              <w:rPr>
                <w:rFonts w:ascii="Arial Narrow" w:hAnsi="Arial Narrow"/>
                <w:b/>
                <w:bCs/>
                <w:sz w:val="24"/>
                <w:szCs w:val="24"/>
              </w:rPr>
              <w:t>3000</w:t>
            </w:r>
          </w:p>
        </w:tc>
        <w:tc>
          <w:tcPr>
            <w:tcW w:w="4571"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both"/>
              <w:rPr>
                <w:rFonts w:ascii="Arial Narrow" w:hAnsi="Arial Narrow"/>
                <w:b/>
                <w:bCs/>
                <w:sz w:val="24"/>
                <w:szCs w:val="24"/>
              </w:rPr>
            </w:pPr>
            <w:r w:rsidRPr="0058277D">
              <w:rPr>
                <w:rFonts w:ascii="Arial Narrow" w:hAnsi="Arial Narrow"/>
                <w:b/>
                <w:bCs/>
                <w:sz w:val="24"/>
                <w:szCs w:val="24"/>
              </w:rPr>
              <w:t xml:space="preserve">Refrigerante Júnior: </w:t>
            </w:r>
            <w:r w:rsidRPr="0058277D">
              <w:rPr>
                <w:rFonts w:ascii="Arial Narrow" w:hAnsi="Arial Narrow"/>
                <w:bCs/>
                <w:sz w:val="24"/>
                <w:szCs w:val="24"/>
              </w:rPr>
              <w:t>Frascos de 350 ml, sabor de guaraná, limão e laranja.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bCs/>
                <w:sz w:val="24"/>
                <w:szCs w:val="24"/>
              </w:rPr>
            </w:pPr>
            <w:r w:rsidRPr="0058277D">
              <w:rPr>
                <w:rFonts w:ascii="Arial Narrow" w:hAnsi="Arial Narrow"/>
                <w:bCs/>
                <w:sz w:val="24"/>
                <w:szCs w:val="24"/>
              </w:rPr>
              <w:t>1,79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5B162E"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5.370,00</w:t>
            </w:r>
          </w:p>
        </w:tc>
      </w:tr>
      <w:tr w:rsidR="00F917D4" w:rsidRPr="0058277D" w:rsidTr="00F917D4">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pStyle w:val="Corpodetexto"/>
              <w:jc w:val="center"/>
              <w:rPr>
                <w:rFonts w:ascii="Arial Narrow" w:hAnsi="Arial Narrow"/>
                <w:color w:val="000000"/>
                <w:szCs w:val="24"/>
              </w:rPr>
            </w:pPr>
            <w:r w:rsidRPr="0058277D">
              <w:rPr>
                <w:rFonts w:ascii="Arial Narrow" w:hAnsi="Arial Narrow"/>
                <w:color w:val="000000"/>
                <w:szCs w:val="24"/>
              </w:rPr>
              <w:t>92 ME/EPP</w:t>
            </w:r>
          </w:p>
        </w:tc>
        <w:tc>
          <w:tcPr>
            <w:tcW w:w="850"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color w:val="000000"/>
                <w:sz w:val="24"/>
                <w:szCs w:val="24"/>
              </w:rPr>
            </w:pPr>
            <w:r w:rsidRPr="0058277D">
              <w:rPr>
                <w:rFonts w:ascii="Arial Narrow" w:hAnsi="Arial Narrow"/>
                <w:color w:val="000000"/>
                <w:sz w:val="24"/>
                <w:szCs w:val="24"/>
              </w:rPr>
              <w:t xml:space="preserve">Frasco </w:t>
            </w:r>
            <w:proofErr w:type="gramStart"/>
            <w:r w:rsidRPr="0058277D">
              <w:rPr>
                <w:rFonts w:ascii="Arial Narrow" w:hAnsi="Arial Narrow"/>
                <w:color w:val="000000"/>
                <w:sz w:val="24"/>
                <w:szCs w:val="24"/>
              </w:rPr>
              <w:t>350ml</w:t>
            </w:r>
            <w:proofErr w:type="gramEnd"/>
          </w:p>
        </w:tc>
        <w:tc>
          <w:tcPr>
            <w:tcW w:w="1099"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center"/>
              <w:rPr>
                <w:rFonts w:ascii="Arial Narrow" w:hAnsi="Arial Narrow"/>
                <w:b/>
                <w:bCs/>
                <w:sz w:val="24"/>
                <w:szCs w:val="24"/>
              </w:rPr>
            </w:pPr>
            <w:r w:rsidRPr="0058277D">
              <w:rPr>
                <w:rFonts w:ascii="Arial Narrow" w:hAnsi="Arial Narrow"/>
                <w:b/>
                <w:bCs/>
                <w:sz w:val="24"/>
                <w:szCs w:val="24"/>
              </w:rPr>
              <w:t>1000</w:t>
            </w:r>
          </w:p>
        </w:tc>
        <w:tc>
          <w:tcPr>
            <w:tcW w:w="4571" w:type="dxa"/>
            <w:tcBorders>
              <w:top w:val="single" w:sz="4" w:space="0" w:color="auto"/>
              <w:left w:val="single" w:sz="4" w:space="0" w:color="auto"/>
              <w:bottom w:val="single" w:sz="4" w:space="0" w:color="auto"/>
              <w:right w:val="single" w:sz="4" w:space="0" w:color="auto"/>
            </w:tcBorders>
            <w:vAlign w:val="bottom"/>
          </w:tcPr>
          <w:p w:rsidR="00F917D4" w:rsidRPr="0058277D" w:rsidRDefault="00F917D4" w:rsidP="00F917D4">
            <w:pPr>
              <w:jc w:val="both"/>
              <w:rPr>
                <w:rFonts w:ascii="Arial Narrow" w:hAnsi="Arial Narrow"/>
                <w:b/>
                <w:bCs/>
                <w:sz w:val="24"/>
                <w:szCs w:val="24"/>
              </w:rPr>
            </w:pPr>
            <w:r w:rsidRPr="0058277D">
              <w:rPr>
                <w:rFonts w:ascii="Arial Narrow" w:hAnsi="Arial Narrow"/>
                <w:b/>
                <w:bCs/>
                <w:sz w:val="24"/>
                <w:szCs w:val="24"/>
              </w:rPr>
              <w:t xml:space="preserve">Refrigerante Júnior: </w:t>
            </w:r>
            <w:r w:rsidRPr="0058277D">
              <w:rPr>
                <w:rFonts w:ascii="Arial Narrow" w:hAnsi="Arial Narrow"/>
                <w:bCs/>
                <w:sz w:val="24"/>
                <w:szCs w:val="24"/>
              </w:rPr>
              <w:t>Frascos de 350 ml, sabor de guaraná, limão e laranja.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4813CD" w:rsidP="00F917D4">
            <w:pPr>
              <w:jc w:val="right"/>
              <w:rPr>
                <w:rFonts w:ascii="Arial Narrow" w:hAnsi="Arial Narrow"/>
                <w:bCs/>
                <w:sz w:val="24"/>
                <w:szCs w:val="24"/>
              </w:rPr>
            </w:pPr>
            <w:r w:rsidRPr="0058277D">
              <w:rPr>
                <w:rFonts w:ascii="Arial Narrow" w:hAnsi="Arial Narrow"/>
                <w:bCs/>
                <w:sz w:val="24"/>
                <w:szCs w:val="24"/>
              </w:rPr>
              <w:t>1,79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F917D4" w:rsidRPr="0058277D" w:rsidRDefault="005B162E" w:rsidP="00F917D4">
            <w:pPr>
              <w:jc w:val="right"/>
              <w:rPr>
                <w:rFonts w:ascii="Arial Narrow" w:hAnsi="Arial Narrow" w:cs="Calibri"/>
                <w:color w:val="000000"/>
                <w:sz w:val="24"/>
                <w:szCs w:val="24"/>
              </w:rPr>
            </w:pPr>
            <w:r w:rsidRPr="0058277D">
              <w:rPr>
                <w:rFonts w:ascii="Arial Narrow" w:hAnsi="Arial Narrow" w:cs="Calibri"/>
                <w:color w:val="000000"/>
                <w:sz w:val="24"/>
                <w:szCs w:val="24"/>
              </w:rPr>
              <w:t>1.790,00</w:t>
            </w:r>
          </w:p>
        </w:tc>
      </w:tr>
      <w:tr w:rsidR="005B162E" w:rsidRPr="0058277D" w:rsidTr="005B162E">
        <w:trPr>
          <w:jc w:val="center"/>
        </w:trPr>
        <w:tc>
          <w:tcPr>
            <w:tcW w:w="7335" w:type="dxa"/>
            <w:gridSpan w:val="4"/>
            <w:tcBorders>
              <w:top w:val="single" w:sz="4" w:space="0" w:color="auto"/>
              <w:left w:val="single" w:sz="4" w:space="0" w:color="auto"/>
              <w:bottom w:val="single" w:sz="4" w:space="0" w:color="auto"/>
              <w:right w:val="single" w:sz="4" w:space="0" w:color="auto"/>
            </w:tcBorders>
            <w:vAlign w:val="bottom"/>
          </w:tcPr>
          <w:p w:rsidR="005B162E" w:rsidRPr="0058277D" w:rsidRDefault="005B162E" w:rsidP="005B162E">
            <w:pPr>
              <w:rPr>
                <w:rFonts w:ascii="Arial Narrow" w:hAnsi="Arial Narrow" w:cs="Calibri"/>
                <w:b/>
                <w:color w:val="000000"/>
                <w:sz w:val="24"/>
                <w:szCs w:val="24"/>
              </w:rPr>
            </w:pPr>
            <w:r w:rsidRPr="0058277D">
              <w:rPr>
                <w:rFonts w:ascii="Arial Narrow" w:hAnsi="Arial Narrow" w:cs="Calibri"/>
                <w:b/>
                <w:color w:val="000000"/>
                <w:sz w:val="24"/>
                <w:szCs w:val="24"/>
              </w:rPr>
              <w:t xml:space="preserve">VALOR GLOBAL </w:t>
            </w:r>
            <w:r w:rsidRPr="0058277D">
              <w:rPr>
                <w:rFonts w:ascii="Arial Narrow" w:hAnsi="Arial Narrow" w:cs="Calibri"/>
                <w:color w:val="000000"/>
                <w:sz w:val="24"/>
                <w:szCs w:val="24"/>
              </w:rPr>
              <w:t>(</w:t>
            </w:r>
            <w:proofErr w:type="gramStart"/>
            <w:r w:rsidRPr="0058277D">
              <w:rPr>
                <w:rFonts w:ascii="Arial Narrow" w:hAnsi="Arial Narrow" w:cs="Calibri"/>
                <w:color w:val="000000"/>
                <w:sz w:val="24"/>
                <w:szCs w:val="24"/>
              </w:rPr>
              <w:t>cento e quatro mil, setecentos e vinte e</w:t>
            </w:r>
            <w:proofErr w:type="gramEnd"/>
            <w:r w:rsidRPr="0058277D">
              <w:rPr>
                <w:rFonts w:ascii="Arial Narrow" w:hAnsi="Arial Narrow" w:cs="Calibri"/>
                <w:color w:val="000000"/>
                <w:sz w:val="24"/>
                <w:szCs w:val="24"/>
              </w:rPr>
              <w:t xml:space="preserve"> um reais e sessenta e cinco centavos). </w:t>
            </w:r>
          </w:p>
        </w:tc>
        <w:tc>
          <w:tcPr>
            <w:tcW w:w="2118" w:type="dxa"/>
            <w:gridSpan w:val="2"/>
            <w:tcBorders>
              <w:top w:val="single" w:sz="4" w:space="0" w:color="auto"/>
              <w:left w:val="single" w:sz="4" w:space="0" w:color="auto"/>
              <w:bottom w:val="single" w:sz="4" w:space="0" w:color="auto"/>
              <w:right w:val="single" w:sz="4" w:space="0" w:color="auto"/>
            </w:tcBorders>
            <w:vAlign w:val="bottom"/>
          </w:tcPr>
          <w:p w:rsidR="005B162E" w:rsidRPr="0058277D" w:rsidRDefault="005B162E" w:rsidP="00F917D4">
            <w:pPr>
              <w:jc w:val="right"/>
              <w:rPr>
                <w:rFonts w:ascii="Arial Narrow" w:hAnsi="Arial Narrow" w:cs="Calibri"/>
                <w:b/>
                <w:color w:val="000000"/>
                <w:sz w:val="24"/>
                <w:szCs w:val="24"/>
              </w:rPr>
            </w:pPr>
            <w:r w:rsidRPr="0058277D">
              <w:rPr>
                <w:rFonts w:ascii="Arial Narrow" w:hAnsi="Arial Narrow" w:cs="Calibri"/>
                <w:b/>
                <w:color w:val="000000"/>
                <w:sz w:val="24"/>
                <w:szCs w:val="24"/>
              </w:rPr>
              <w:t xml:space="preserve">  R$ 104.721,65</w:t>
            </w:r>
          </w:p>
        </w:tc>
      </w:tr>
    </w:tbl>
    <w:p w:rsidR="00EF0811" w:rsidRPr="0058277D" w:rsidRDefault="00EF0811" w:rsidP="008D51C9">
      <w:pPr>
        <w:ind w:right="-1"/>
        <w:rPr>
          <w:rFonts w:ascii="Arial Narrow" w:hAnsi="Arial Narrow"/>
          <w:sz w:val="24"/>
          <w:szCs w:val="24"/>
        </w:rPr>
      </w:pPr>
    </w:p>
    <w:p w:rsidR="00EF0811" w:rsidRPr="0058277D" w:rsidRDefault="00EF0811" w:rsidP="008D51C9">
      <w:pPr>
        <w:pStyle w:val="Lista"/>
        <w:tabs>
          <w:tab w:val="left" w:pos="0"/>
        </w:tabs>
        <w:ind w:left="0" w:right="-1" w:firstLine="0"/>
        <w:jc w:val="both"/>
        <w:rPr>
          <w:rFonts w:ascii="Arial Narrow" w:hAnsi="Arial Narrow"/>
          <w:b/>
          <w:u w:val="single"/>
        </w:rPr>
      </w:pPr>
      <w:r w:rsidRPr="0058277D">
        <w:rPr>
          <w:rFonts w:ascii="Arial Narrow" w:hAnsi="Arial Narrow"/>
          <w:b/>
          <w:u w:val="single"/>
        </w:rPr>
        <w:t>CLÁUSULA PRIMEIRA - DO OBJETO</w:t>
      </w:r>
    </w:p>
    <w:p w:rsidR="00EF0811" w:rsidRPr="0058277D" w:rsidRDefault="00EF0811" w:rsidP="008D51C9">
      <w:pPr>
        <w:pStyle w:val="Lista"/>
        <w:tabs>
          <w:tab w:val="left" w:pos="0"/>
        </w:tabs>
        <w:ind w:left="0" w:right="-1" w:firstLine="0"/>
        <w:jc w:val="both"/>
        <w:rPr>
          <w:rFonts w:ascii="Arial Narrow" w:hAnsi="Arial Narrow"/>
        </w:rPr>
      </w:pPr>
    </w:p>
    <w:p w:rsidR="00EF0811" w:rsidRPr="0058277D" w:rsidRDefault="00EF0811" w:rsidP="008D51C9">
      <w:pPr>
        <w:pStyle w:val="Lista"/>
        <w:tabs>
          <w:tab w:val="left" w:pos="0"/>
        </w:tabs>
        <w:ind w:left="0" w:right="-1" w:firstLine="0"/>
        <w:jc w:val="both"/>
        <w:rPr>
          <w:rFonts w:ascii="Arial Narrow" w:hAnsi="Arial Narrow"/>
        </w:rPr>
      </w:pPr>
      <w:r w:rsidRPr="0058277D">
        <w:rPr>
          <w:rFonts w:ascii="Arial Narrow" w:hAnsi="Arial Narrow"/>
        </w:rPr>
        <w:t xml:space="preserve">1.1 - O objeto da presente ata é o </w:t>
      </w:r>
      <w:r w:rsidRPr="0058277D">
        <w:rPr>
          <w:rFonts w:ascii="Arial Narrow" w:hAnsi="Arial Narrow"/>
          <w:b/>
          <w:u w:val="single"/>
        </w:rPr>
        <w:t>registro de preços</w:t>
      </w:r>
      <w:r w:rsidR="000E1B28" w:rsidRPr="0058277D">
        <w:rPr>
          <w:rFonts w:ascii="Arial Narrow" w:hAnsi="Arial Narrow"/>
          <w:b/>
          <w:u w:val="single"/>
        </w:rPr>
        <w:t xml:space="preserve"> </w:t>
      </w:r>
      <w:r w:rsidRPr="0058277D">
        <w:rPr>
          <w:rFonts w:ascii="Arial Narrow" w:hAnsi="Arial Narrow"/>
          <w:b/>
          <w:u w:val="single"/>
        </w:rPr>
        <w:t xml:space="preserve">para aquisições futuras </w:t>
      </w:r>
      <w:r w:rsidR="00BD4167" w:rsidRPr="0058277D">
        <w:rPr>
          <w:rFonts w:ascii="Arial Narrow" w:hAnsi="Arial Narrow"/>
          <w:b/>
          <w:u w:val="single"/>
        </w:rPr>
        <w:t xml:space="preserve">de </w:t>
      </w:r>
      <w:r w:rsidR="00BD4167" w:rsidRPr="0058277D">
        <w:rPr>
          <w:rFonts w:ascii="Arial Narrow" w:hAnsi="Arial Narrow"/>
          <w:b/>
          <w:color w:val="000000"/>
          <w:u w:val="single"/>
        </w:rPr>
        <w:t xml:space="preserve">gêneros alimentícios não perecíveis para compor a Merenda Escolar e </w:t>
      </w:r>
      <w:r w:rsidR="00BD4167" w:rsidRPr="0058277D">
        <w:rPr>
          <w:rFonts w:ascii="Arial Narrow" w:hAnsi="Arial Narrow"/>
          <w:b/>
          <w:u w:val="single"/>
        </w:rPr>
        <w:t>demais Departamentos Municipais</w:t>
      </w:r>
      <w:r w:rsidRPr="0058277D">
        <w:rPr>
          <w:rFonts w:ascii="Arial Narrow" w:hAnsi="Arial Narrow"/>
          <w:b/>
          <w:u w:val="single"/>
        </w:rPr>
        <w:t>,</w:t>
      </w:r>
      <w:r w:rsidRPr="0058277D">
        <w:rPr>
          <w:rFonts w:ascii="Arial Narrow" w:hAnsi="Arial Narrow"/>
          <w:b/>
        </w:rPr>
        <w:t xml:space="preserve"> </w:t>
      </w:r>
      <w:r w:rsidRPr="0058277D">
        <w:rPr>
          <w:rFonts w:ascii="Arial Narrow" w:hAnsi="Arial Narrow" w:cs="Calibri"/>
        </w:rPr>
        <w:t>conforme especificações e quantidades constantes no ANEXO I - TERMO DE REFERÊNCIA, do EDITAL referente ao PREGÃO PRESENCIAL - REGISTRO DE PREÇOS n.º</w:t>
      </w:r>
      <w:r w:rsidR="000F1BB3" w:rsidRPr="0058277D">
        <w:rPr>
          <w:rFonts w:ascii="Arial Narrow" w:hAnsi="Arial Narrow" w:cs="Calibri"/>
        </w:rPr>
        <w:t>08</w:t>
      </w:r>
      <w:r w:rsidRPr="0058277D">
        <w:rPr>
          <w:rFonts w:ascii="Arial Narrow" w:hAnsi="Arial Narrow" w:cs="Calibri"/>
        </w:rPr>
        <w:t>/</w:t>
      </w:r>
      <w:r w:rsidR="008E7DCF" w:rsidRPr="0058277D">
        <w:rPr>
          <w:rFonts w:ascii="Arial Narrow" w:hAnsi="Arial Narrow" w:cs="Calibri"/>
        </w:rPr>
        <w:t>2018</w:t>
      </w:r>
      <w:r w:rsidRPr="0058277D">
        <w:rPr>
          <w:rFonts w:ascii="Arial Narrow" w:hAnsi="Arial Narrow" w:cs="Calibri"/>
        </w:rPr>
        <w:t xml:space="preserve"> que integram esta Ata, independentemente de transcrição, para todos os fins e efeitos legais.</w:t>
      </w:r>
    </w:p>
    <w:p w:rsidR="00EF0811" w:rsidRPr="0058277D" w:rsidRDefault="00EF0811" w:rsidP="008D51C9">
      <w:pPr>
        <w:tabs>
          <w:tab w:val="left" w:pos="567"/>
        </w:tabs>
        <w:ind w:right="-1"/>
        <w:jc w:val="both"/>
        <w:rPr>
          <w:rFonts w:ascii="Arial Narrow" w:hAnsi="Arial Narrow"/>
          <w:sz w:val="24"/>
          <w:szCs w:val="24"/>
        </w:rPr>
      </w:pPr>
    </w:p>
    <w:p w:rsidR="00EF0811" w:rsidRPr="0058277D" w:rsidRDefault="00EF0811" w:rsidP="008D51C9">
      <w:pPr>
        <w:tabs>
          <w:tab w:val="left" w:pos="567"/>
        </w:tabs>
        <w:ind w:right="-1"/>
        <w:jc w:val="both"/>
        <w:rPr>
          <w:rFonts w:ascii="Arial Narrow" w:hAnsi="Arial Narrow" w:cs="Arial"/>
          <w:b/>
          <w:bCs/>
          <w:sz w:val="24"/>
          <w:szCs w:val="24"/>
          <w:u w:val="single"/>
        </w:rPr>
      </w:pPr>
      <w:r w:rsidRPr="0058277D">
        <w:rPr>
          <w:rFonts w:ascii="Arial Narrow" w:hAnsi="Arial Narrow"/>
          <w:b/>
          <w:sz w:val="24"/>
          <w:szCs w:val="24"/>
          <w:u w:val="single"/>
        </w:rPr>
        <w:t xml:space="preserve">CLÁUSULA SEGUNDA - </w:t>
      </w:r>
      <w:r w:rsidRPr="0058277D">
        <w:rPr>
          <w:rFonts w:ascii="Arial Narrow" w:hAnsi="Arial Narrow" w:cs="Arial"/>
          <w:b/>
          <w:bCs/>
          <w:sz w:val="24"/>
          <w:szCs w:val="24"/>
          <w:u w:val="single"/>
        </w:rPr>
        <w:t>DA VIGÊNCIA DA ATA DE REGISTRO DE PREÇO</w:t>
      </w:r>
    </w:p>
    <w:p w:rsidR="00EF0811" w:rsidRPr="0058277D" w:rsidRDefault="00EF0811" w:rsidP="008D51C9">
      <w:pPr>
        <w:tabs>
          <w:tab w:val="left" w:pos="567"/>
        </w:tabs>
        <w:ind w:right="-1"/>
        <w:jc w:val="both"/>
        <w:rPr>
          <w:rFonts w:ascii="Arial Narrow" w:hAnsi="Arial Narrow"/>
          <w:sz w:val="24"/>
          <w:szCs w:val="24"/>
        </w:rPr>
      </w:pPr>
    </w:p>
    <w:p w:rsidR="00EF0811" w:rsidRPr="0058277D" w:rsidRDefault="00EF0811" w:rsidP="008D51C9">
      <w:pPr>
        <w:tabs>
          <w:tab w:val="left" w:pos="567"/>
        </w:tabs>
        <w:ind w:right="-1"/>
        <w:jc w:val="both"/>
        <w:rPr>
          <w:rFonts w:ascii="Arial Narrow" w:hAnsi="Arial Narrow"/>
          <w:b/>
          <w:sz w:val="24"/>
          <w:szCs w:val="24"/>
        </w:rPr>
      </w:pPr>
      <w:r w:rsidRPr="0058277D">
        <w:rPr>
          <w:rFonts w:ascii="Arial Narrow" w:hAnsi="Arial Narrow"/>
          <w:sz w:val="24"/>
          <w:szCs w:val="24"/>
        </w:rPr>
        <w:t xml:space="preserve">2.1 - </w:t>
      </w:r>
      <w:proofErr w:type="gramStart"/>
      <w:r w:rsidRPr="0058277D">
        <w:rPr>
          <w:rFonts w:ascii="Arial Narrow" w:hAnsi="Arial Narrow"/>
          <w:sz w:val="24"/>
          <w:szCs w:val="24"/>
        </w:rPr>
        <w:t>A presente</w:t>
      </w:r>
      <w:proofErr w:type="gramEnd"/>
      <w:r w:rsidRPr="0058277D">
        <w:rPr>
          <w:rFonts w:ascii="Arial Narrow" w:hAnsi="Arial Narrow"/>
          <w:sz w:val="24"/>
          <w:szCs w:val="24"/>
        </w:rPr>
        <w:t xml:space="preserve"> Ata de Registro de Preços terá a validade de 12 (doze) meses, a partir da sua assinatura.</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58277D" w:rsidRDefault="00EF0811" w:rsidP="008D51C9">
      <w:pPr>
        <w:ind w:right="-1"/>
        <w:jc w:val="both"/>
        <w:rPr>
          <w:rFonts w:ascii="Arial Narrow" w:hAnsi="Arial Narrow"/>
          <w:b/>
          <w:sz w:val="24"/>
          <w:szCs w:val="24"/>
          <w:u w:val="single"/>
        </w:rPr>
      </w:pPr>
    </w:p>
    <w:p w:rsidR="00EF0811" w:rsidRPr="0058277D" w:rsidRDefault="00EF0811" w:rsidP="008D51C9">
      <w:pPr>
        <w:ind w:right="-1"/>
        <w:jc w:val="both"/>
        <w:rPr>
          <w:rFonts w:ascii="Arial Narrow" w:hAnsi="Arial Narrow"/>
          <w:b/>
          <w:sz w:val="24"/>
          <w:szCs w:val="24"/>
          <w:u w:val="single"/>
        </w:rPr>
      </w:pPr>
      <w:r w:rsidRPr="0058277D">
        <w:rPr>
          <w:rFonts w:ascii="Arial Narrow" w:hAnsi="Arial Narrow"/>
          <w:b/>
          <w:sz w:val="24"/>
          <w:szCs w:val="24"/>
          <w:u w:val="single"/>
        </w:rPr>
        <w:t>CLÁUSULA TERCEIRA - DA UTILIZAÇÃO DA ATA DE REGISTRO DE PREÇOS</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3.1 - A convocação do proponente pela Prefeitura Municipal de Conchas</w:t>
      </w:r>
      <w:proofErr w:type="gramStart"/>
      <w:r w:rsidRPr="0058277D">
        <w:rPr>
          <w:rFonts w:ascii="Arial Narrow" w:hAnsi="Arial Narrow"/>
          <w:b w:val="0"/>
          <w:szCs w:val="24"/>
        </w:rPr>
        <w:t>, será</w:t>
      </w:r>
      <w:proofErr w:type="gramEnd"/>
      <w:r w:rsidRPr="0058277D">
        <w:rPr>
          <w:rFonts w:ascii="Arial Narrow" w:hAnsi="Arial Narrow"/>
          <w:b w:val="0"/>
          <w:szCs w:val="24"/>
        </w:rPr>
        <w:t xml:space="preserve"> formalizada e conterá o endereço e o prazo máximo em que deverá comparecer para retirar o respectivo pedido, mediante Nota de Empenho.</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 xml:space="preserve">3.3 - Em cada fornecimento decorrente desta Ata serão observados o preço e as condições constantes do Edital de Pregão n.º </w:t>
      </w:r>
      <w:r w:rsidR="000F1BB3" w:rsidRPr="0058277D">
        <w:rPr>
          <w:rFonts w:ascii="Arial Narrow" w:hAnsi="Arial Narrow"/>
          <w:b w:val="0"/>
          <w:szCs w:val="24"/>
        </w:rPr>
        <w:t>08</w:t>
      </w:r>
      <w:r w:rsidRPr="0058277D">
        <w:rPr>
          <w:rFonts w:ascii="Arial Narrow" w:hAnsi="Arial Narrow"/>
          <w:b w:val="0"/>
          <w:szCs w:val="24"/>
        </w:rPr>
        <w:t>/</w:t>
      </w:r>
      <w:r w:rsidR="008E7DCF" w:rsidRPr="0058277D">
        <w:rPr>
          <w:rFonts w:ascii="Arial Narrow" w:hAnsi="Arial Narrow"/>
          <w:b w:val="0"/>
          <w:szCs w:val="24"/>
        </w:rPr>
        <w:t>2018</w:t>
      </w:r>
      <w:r w:rsidRPr="0058277D">
        <w:rPr>
          <w:rFonts w:ascii="Arial Narrow" w:hAnsi="Arial Narrow"/>
          <w:b w:val="0"/>
          <w:szCs w:val="24"/>
        </w:rPr>
        <w:t>, que a precedeu e integra o presente instrumento de compromisso.</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3.4 - A cada fornecimento, o preço unitário a ser pago será o constante da proposta apresentada no Pregão,</w:t>
      </w:r>
      <w:proofErr w:type="gramStart"/>
      <w:r w:rsidRPr="0058277D">
        <w:rPr>
          <w:rFonts w:ascii="Arial Narrow" w:hAnsi="Arial Narrow"/>
          <w:b w:val="0"/>
          <w:szCs w:val="24"/>
        </w:rPr>
        <w:t xml:space="preserve">  </w:t>
      </w:r>
      <w:proofErr w:type="gramEnd"/>
      <w:r w:rsidRPr="0058277D">
        <w:rPr>
          <w:rFonts w:ascii="Arial Narrow" w:hAnsi="Arial Narrow"/>
          <w:b w:val="0"/>
          <w:szCs w:val="24"/>
        </w:rPr>
        <w:t>pela(s) empresa(s) detentora(s) da presente Ata, as quais também a integram.</w:t>
      </w:r>
    </w:p>
    <w:p w:rsidR="00EF0811" w:rsidRPr="0058277D" w:rsidRDefault="00EF0811" w:rsidP="008D51C9">
      <w:pPr>
        <w:rPr>
          <w:rFonts w:ascii="Arial Narrow" w:hAnsi="Arial Narrow"/>
          <w:strike/>
          <w:sz w:val="24"/>
          <w:szCs w:val="24"/>
          <w:highlight w:val="magenta"/>
        </w:rPr>
      </w:pPr>
    </w:p>
    <w:p w:rsidR="00EF0811" w:rsidRPr="0058277D" w:rsidRDefault="00EF0811" w:rsidP="008D51C9">
      <w:pPr>
        <w:autoSpaceDE w:val="0"/>
        <w:autoSpaceDN w:val="0"/>
        <w:adjustRightInd w:val="0"/>
        <w:ind w:right="-1"/>
        <w:jc w:val="both"/>
        <w:rPr>
          <w:rFonts w:ascii="Arial Narrow" w:hAnsi="Arial Narrow" w:cs="Arial"/>
          <w:b/>
          <w:sz w:val="24"/>
          <w:szCs w:val="24"/>
          <w:u w:val="single"/>
        </w:rPr>
      </w:pPr>
      <w:r w:rsidRPr="0058277D">
        <w:rPr>
          <w:rFonts w:ascii="Arial Narrow" w:hAnsi="Arial Narrow" w:cs="Arial"/>
          <w:b/>
          <w:sz w:val="24"/>
          <w:szCs w:val="24"/>
          <w:u w:val="single"/>
        </w:rPr>
        <w:t>CLÁUSULA QUARTA - DAS DESPESAS</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Calibri"/>
          <w:sz w:val="24"/>
          <w:szCs w:val="24"/>
        </w:rPr>
      </w:pPr>
      <w:r w:rsidRPr="0058277D">
        <w:rPr>
          <w:rFonts w:ascii="Arial Narrow" w:hAnsi="Arial Narrow" w:cs="Arial"/>
          <w:sz w:val="24"/>
          <w:szCs w:val="24"/>
        </w:rPr>
        <w:t xml:space="preserve">4.1 - </w:t>
      </w:r>
      <w:r w:rsidRPr="0058277D">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58277D" w:rsidRDefault="00EF0811" w:rsidP="008D51C9">
      <w:pPr>
        <w:ind w:right="-1"/>
        <w:jc w:val="both"/>
        <w:rPr>
          <w:rFonts w:ascii="Arial Narrow" w:hAnsi="Arial Narrow"/>
          <w:b/>
          <w:sz w:val="24"/>
          <w:szCs w:val="24"/>
        </w:rPr>
      </w:pPr>
    </w:p>
    <w:p w:rsidR="00EF0811" w:rsidRPr="0058277D" w:rsidRDefault="00EF0811" w:rsidP="008D51C9">
      <w:pPr>
        <w:ind w:right="-1"/>
        <w:jc w:val="both"/>
        <w:rPr>
          <w:rFonts w:ascii="Arial Narrow" w:hAnsi="Arial Narrow"/>
          <w:b/>
          <w:sz w:val="24"/>
          <w:szCs w:val="24"/>
          <w:u w:val="single"/>
        </w:rPr>
      </w:pPr>
      <w:r w:rsidRPr="0058277D">
        <w:rPr>
          <w:rFonts w:ascii="Arial Narrow" w:hAnsi="Arial Narrow"/>
          <w:b/>
          <w:sz w:val="24"/>
          <w:szCs w:val="24"/>
          <w:u w:val="single"/>
        </w:rPr>
        <w:t>CLÁUSULA QUINTA - DOS PRAZOS E DAS CONDIÇÕES DE ENTREGA DO OBJETO DA LICITAÇÃO</w:t>
      </w:r>
    </w:p>
    <w:p w:rsidR="00EF0811" w:rsidRPr="0058277D" w:rsidRDefault="00EF0811" w:rsidP="008D51C9">
      <w:pPr>
        <w:pStyle w:val="Lista4"/>
        <w:ind w:left="0" w:right="-1" w:firstLine="0"/>
        <w:jc w:val="both"/>
        <w:rPr>
          <w:rFonts w:ascii="Arial Narrow" w:hAnsi="Arial Narrow"/>
        </w:rPr>
      </w:pPr>
    </w:p>
    <w:p w:rsidR="00EF0811" w:rsidRPr="0058277D" w:rsidRDefault="00EF0811" w:rsidP="008D51C9">
      <w:pPr>
        <w:ind w:right="-1"/>
        <w:jc w:val="both"/>
        <w:rPr>
          <w:rFonts w:ascii="Arial Narrow" w:hAnsi="Arial Narrow" w:cs="Calibri"/>
          <w:sz w:val="24"/>
          <w:szCs w:val="24"/>
        </w:rPr>
      </w:pPr>
      <w:r w:rsidRPr="0058277D">
        <w:rPr>
          <w:rFonts w:ascii="Arial Narrow" w:hAnsi="Arial Narrow" w:cs="Calibri"/>
          <w:sz w:val="24"/>
          <w:szCs w:val="24"/>
        </w:rPr>
        <w:t>5.1 - A aquisição dos objetos previstos para o presente certame será</w:t>
      </w:r>
      <w:r w:rsidRPr="0058277D">
        <w:rPr>
          <w:rFonts w:ascii="Arial Narrow" w:hAnsi="Arial Narrow" w:cs="Calibri"/>
          <w:b/>
          <w:sz w:val="24"/>
          <w:szCs w:val="24"/>
        </w:rPr>
        <w:t xml:space="preserve"> parcelada</w:t>
      </w:r>
      <w:r w:rsidRPr="0058277D">
        <w:rPr>
          <w:rFonts w:ascii="Arial Narrow" w:hAnsi="Arial Narrow" w:cs="Calibri"/>
          <w:sz w:val="24"/>
          <w:szCs w:val="24"/>
        </w:rPr>
        <w:t xml:space="preserve">, conforme as necessidades da </w:t>
      </w:r>
      <w:r w:rsidRPr="0058277D">
        <w:rPr>
          <w:rFonts w:ascii="Arial Narrow" w:hAnsi="Arial Narrow" w:cs="Calibri"/>
          <w:b/>
          <w:sz w:val="24"/>
          <w:szCs w:val="24"/>
        </w:rPr>
        <w:t>CONTRATANTE</w:t>
      </w:r>
      <w:r w:rsidRPr="0058277D">
        <w:rPr>
          <w:rFonts w:ascii="Arial Narrow" w:hAnsi="Arial Narrow" w:cs="Calibri"/>
          <w:sz w:val="24"/>
          <w:szCs w:val="24"/>
        </w:rPr>
        <w:t xml:space="preserve">, sendo que o prazo de entrega será de até </w:t>
      </w:r>
      <w:r w:rsidRPr="0058277D">
        <w:rPr>
          <w:rFonts w:ascii="Arial Narrow" w:hAnsi="Arial Narrow" w:cs="Calibri"/>
          <w:b/>
          <w:sz w:val="24"/>
          <w:szCs w:val="24"/>
        </w:rPr>
        <w:t>0</w:t>
      </w:r>
      <w:r w:rsidR="00EE27FF" w:rsidRPr="0058277D">
        <w:rPr>
          <w:rFonts w:ascii="Arial Narrow" w:hAnsi="Arial Narrow" w:cs="Calibri"/>
          <w:b/>
          <w:sz w:val="24"/>
          <w:szCs w:val="24"/>
        </w:rPr>
        <w:t>5</w:t>
      </w:r>
      <w:r w:rsidRPr="0058277D">
        <w:rPr>
          <w:rFonts w:ascii="Arial Narrow" w:hAnsi="Arial Narrow" w:cs="Calibri"/>
          <w:b/>
          <w:sz w:val="24"/>
          <w:szCs w:val="24"/>
        </w:rPr>
        <w:t xml:space="preserve"> (</w:t>
      </w:r>
      <w:r w:rsidR="00EE27FF" w:rsidRPr="0058277D">
        <w:rPr>
          <w:rFonts w:ascii="Arial Narrow" w:hAnsi="Arial Narrow" w:cs="Calibri"/>
          <w:b/>
          <w:sz w:val="24"/>
          <w:szCs w:val="24"/>
        </w:rPr>
        <w:t>cinco</w:t>
      </w:r>
      <w:r w:rsidRPr="0058277D">
        <w:rPr>
          <w:rFonts w:ascii="Arial Narrow" w:hAnsi="Arial Narrow" w:cs="Calibri"/>
          <w:b/>
          <w:sz w:val="24"/>
          <w:szCs w:val="24"/>
        </w:rPr>
        <w:t>) dias úteis</w:t>
      </w:r>
      <w:r w:rsidRPr="0058277D">
        <w:rPr>
          <w:rFonts w:ascii="Arial Narrow" w:hAnsi="Arial Narrow" w:cs="Calibri"/>
          <w:sz w:val="24"/>
          <w:szCs w:val="24"/>
        </w:rPr>
        <w:t>, após recepção de cada pedido emitido pela secretaria solicitante.</w:t>
      </w:r>
    </w:p>
    <w:p w:rsidR="00EF0811" w:rsidRPr="0058277D" w:rsidRDefault="00EF0811" w:rsidP="008D51C9">
      <w:pPr>
        <w:ind w:right="-1"/>
        <w:jc w:val="both"/>
        <w:rPr>
          <w:rFonts w:ascii="Arial Narrow" w:hAnsi="Arial Narrow" w:cs="Calibri"/>
          <w:strike/>
          <w:sz w:val="24"/>
          <w:szCs w:val="24"/>
        </w:rPr>
      </w:pPr>
    </w:p>
    <w:p w:rsidR="00EF0811" w:rsidRPr="0058277D" w:rsidRDefault="00EF0811" w:rsidP="008D51C9">
      <w:pPr>
        <w:autoSpaceDE w:val="0"/>
        <w:autoSpaceDN w:val="0"/>
        <w:adjustRightInd w:val="0"/>
        <w:ind w:right="-284"/>
        <w:jc w:val="both"/>
        <w:rPr>
          <w:rFonts w:ascii="Arial Narrow" w:hAnsi="Arial Narrow"/>
          <w:sz w:val="24"/>
          <w:szCs w:val="24"/>
        </w:rPr>
      </w:pPr>
      <w:r w:rsidRPr="0058277D">
        <w:rPr>
          <w:rFonts w:ascii="Arial Narrow" w:hAnsi="Arial Narrow"/>
          <w:sz w:val="24"/>
          <w:szCs w:val="24"/>
        </w:rPr>
        <w:t xml:space="preserve">5.2 - As entregas deverão ser realizadas pela empresa detentora da ata de registro de preços, no setor de Abastecimento da Prefeitura Municipal, localizado na Av. Prefeito José </w:t>
      </w:r>
      <w:proofErr w:type="spellStart"/>
      <w:r w:rsidRPr="0058277D">
        <w:rPr>
          <w:rFonts w:ascii="Arial Narrow" w:hAnsi="Arial Narrow"/>
          <w:sz w:val="24"/>
          <w:szCs w:val="24"/>
        </w:rPr>
        <w:t>Gorga</w:t>
      </w:r>
      <w:proofErr w:type="spellEnd"/>
      <w:r w:rsidRPr="0058277D">
        <w:rPr>
          <w:rFonts w:ascii="Arial Narrow" w:hAnsi="Arial Narrow"/>
          <w:sz w:val="24"/>
          <w:szCs w:val="24"/>
        </w:rPr>
        <w:t xml:space="preserve">, Jardim </w:t>
      </w:r>
      <w:proofErr w:type="spellStart"/>
      <w:r w:rsidRPr="0058277D">
        <w:rPr>
          <w:rFonts w:ascii="Arial Narrow" w:hAnsi="Arial Narrow"/>
          <w:sz w:val="24"/>
          <w:szCs w:val="24"/>
        </w:rPr>
        <w:t>Joanim</w:t>
      </w:r>
      <w:proofErr w:type="spellEnd"/>
      <w:r w:rsidRPr="0058277D">
        <w:rPr>
          <w:rFonts w:ascii="Arial Narrow" w:hAnsi="Arial Narrow"/>
          <w:sz w:val="24"/>
          <w:szCs w:val="24"/>
        </w:rPr>
        <w:t xml:space="preserve"> </w:t>
      </w:r>
      <w:proofErr w:type="spellStart"/>
      <w:r w:rsidRPr="0058277D">
        <w:rPr>
          <w:rFonts w:ascii="Arial Narrow" w:hAnsi="Arial Narrow"/>
          <w:sz w:val="24"/>
          <w:szCs w:val="24"/>
        </w:rPr>
        <w:t>Parise</w:t>
      </w:r>
      <w:proofErr w:type="spellEnd"/>
      <w:r w:rsidRPr="0058277D">
        <w:rPr>
          <w:rFonts w:ascii="Arial Narrow" w:hAnsi="Arial Narrow"/>
          <w:sz w:val="24"/>
          <w:szCs w:val="24"/>
        </w:rPr>
        <w:t>, em Conchas, de acordo com a requisição de compra da Prefeitura.</w:t>
      </w:r>
    </w:p>
    <w:p w:rsidR="00EF0811" w:rsidRPr="0058277D" w:rsidRDefault="00EF0811" w:rsidP="008D51C9">
      <w:pPr>
        <w:pStyle w:val="Lista4"/>
        <w:ind w:left="0" w:right="-1" w:firstLine="0"/>
        <w:jc w:val="both"/>
        <w:rPr>
          <w:rFonts w:ascii="Arial Narrow" w:hAnsi="Arial Narrow" w:cs="Calibri"/>
        </w:rPr>
      </w:pPr>
    </w:p>
    <w:p w:rsidR="00EF0811" w:rsidRPr="0058277D" w:rsidRDefault="00EF0811" w:rsidP="008D51C9">
      <w:pPr>
        <w:ind w:right="-1"/>
        <w:jc w:val="both"/>
        <w:rPr>
          <w:rFonts w:ascii="Arial Narrow" w:hAnsi="Arial Narrow" w:cs="Arial"/>
          <w:sz w:val="24"/>
          <w:szCs w:val="24"/>
        </w:rPr>
      </w:pPr>
      <w:r w:rsidRPr="0058277D">
        <w:rPr>
          <w:rFonts w:ascii="Arial Narrow" w:hAnsi="Arial Narrow" w:cs="Arial"/>
          <w:sz w:val="24"/>
          <w:szCs w:val="24"/>
        </w:rPr>
        <w:t>5.3 - O objeto será recebido conforme a seguir:</w:t>
      </w:r>
    </w:p>
    <w:p w:rsidR="00EF0811" w:rsidRPr="0058277D" w:rsidRDefault="00EF0811" w:rsidP="008D51C9">
      <w:pPr>
        <w:ind w:right="-1"/>
        <w:jc w:val="both"/>
        <w:rPr>
          <w:rFonts w:ascii="Arial Narrow" w:hAnsi="Arial Narrow" w:cs="Calibri"/>
          <w:sz w:val="24"/>
          <w:szCs w:val="24"/>
        </w:rPr>
      </w:pPr>
      <w:r w:rsidRPr="0058277D">
        <w:rPr>
          <w:rFonts w:ascii="Arial Narrow" w:hAnsi="Arial Narrow" w:cs="Calibri"/>
          <w:b/>
          <w:bCs/>
          <w:sz w:val="24"/>
          <w:szCs w:val="24"/>
        </w:rPr>
        <w:t xml:space="preserve">a) </w:t>
      </w:r>
      <w:r w:rsidRPr="0058277D">
        <w:rPr>
          <w:rFonts w:ascii="Arial Narrow" w:hAnsi="Arial Narrow" w:cs="Calibri"/>
          <w:b/>
          <w:sz w:val="24"/>
          <w:szCs w:val="24"/>
        </w:rPr>
        <w:t>provisoriamente</w:t>
      </w:r>
      <w:r w:rsidRPr="0058277D">
        <w:rPr>
          <w:rFonts w:ascii="Arial Narrow" w:hAnsi="Arial Narrow" w:cs="Calibri"/>
          <w:sz w:val="24"/>
          <w:szCs w:val="24"/>
        </w:rPr>
        <w:t>: de posse da proposta respectiva,</w:t>
      </w:r>
      <w:r w:rsidR="00C9592D" w:rsidRPr="0058277D">
        <w:rPr>
          <w:rFonts w:ascii="Arial Narrow" w:hAnsi="Arial Narrow" w:cs="Calibri"/>
          <w:sz w:val="24"/>
          <w:szCs w:val="24"/>
        </w:rPr>
        <w:t xml:space="preserve"> </w:t>
      </w:r>
      <w:r w:rsidRPr="0058277D">
        <w:rPr>
          <w:rFonts w:ascii="Arial Narrow" w:hAnsi="Arial Narrow" w:cs="Calibri"/>
          <w:sz w:val="24"/>
          <w:szCs w:val="24"/>
        </w:rPr>
        <w:t>será recebido o produto para verificação de especificações, quantidade, qualidade, prazos, preços, embalagens e outros dados pertinentes e, encontrada alguma irregularidade, será fixado prazo para sua correção;</w:t>
      </w:r>
    </w:p>
    <w:p w:rsidR="00EF0811" w:rsidRPr="0058277D" w:rsidRDefault="00EF0811" w:rsidP="008D51C9">
      <w:pPr>
        <w:ind w:right="-1"/>
        <w:jc w:val="both"/>
        <w:rPr>
          <w:rFonts w:ascii="Arial Narrow" w:hAnsi="Arial Narrow" w:cs="Calibri"/>
          <w:sz w:val="24"/>
          <w:szCs w:val="24"/>
        </w:rPr>
      </w:pPr>
      <w:r w:rsidRPr="0058277D">
        <w:rPr>
          <w:rFonts w:ascii="Arial Narrow" w:hAnsi="Arial Narrow" w:cs="Calibri"/>
          <w:b/>
          <w:bCs/>
          <w:sz w:val="24"/>
          <w:szCs w:val="24"/>
        </w:rPr>
        <w:t xml:space="preserve">b) </w:t>
      </w:r>
      <w:r w:rsidRPr="0058277D">
        <w:rPr>
          <w:rFonts w:ascii="Arial Narrow" w:hAnsi="Arial Narrow" w:cs="Calibri"/>
          <w:b/>
          <w:sz w:val="24"/>
          <w:szCs w:val="24"/>
        </w:rPr>
        <w:t>definitivamente</w:t>
      </w:r>
      <w:r w:rsidRPr="0058277D">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EF0811" w:rsidRPr="0058277D" w:rsidRDefault="00EF0811" w:rsidP="008D51C9">
      <w:pPr>
        <w:pStyle w:val="Lista"/>
        <w:tabs>
          <w:tab w:val="left" w:pos="0"/>
          <w:tab w:val="left" w:pos="9214"/>
        </w:tabs>
        <w:ind w:left="0" w:firstLine="0"/>
        <w:jc w:val="both"/>
        <w:rPr>
          <w:rFonts w:ascii="Arial Narrow" w:hAnsi="Arial Narrow"/>
        </w:rPr>
      </w:pPr>
      <w:r w:rsidRPr="0058277D">
        <w:rPr>
          <w:rFonts w:ascii="Arial Narrow" w:hAnsi="Arial Narrow"/>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58277D" w:rsidRDefault="00EF0811" w:rsidP="008D51C9">
      <w:pPr>
        <w:ind w:right="-1"/>
        <w:jc w:val="both"/>
        <w:rPr>
          <w:rFonts w:ascii="Arial Narrow" w:hAnsi="Arial Narrow" w:cs="Arial"/>
          <w:color w:val="FF0000"/>
          <w:sz w:val="24"/>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58277D" w:rsidRDefault="00EF0811" w:rsidP="008D51C9">
      <w:pPr>
        <w:ind w:right="-1"/>
        <w:jc w:val="both"/>
        <w:rPr>
          <w:rFonts w:ascii="Arial Narrow" w:hAnsi="Arial Narrow" w:cs="Arial"/>
          <w:color w:val="FF0000"/>
          <w:sz w:val="24"/>
          <w:szCs w:val="24"/>
        </w:rPr>
      </w:pPr>
    </w:p>
    <w:p w:rsidR="00EF0811" w:rsidRPr="0058277D" w:rsidRDefault="00EF0811" w:rsidP="008D51C9">
      <w:pPr>
        <w:ind w:right="-1"/>
        <w:jc w:val="both"/>
        <w:rPr>
          <w:rFonts w:ascii="Arial Narrow" w:hAnsi="Arial Narrow" w:cs="Arial"/>
          <w:sz w:val="24"/>
          <w:szCs w:val="24"/>
        </w:rPr>
      </w:pPr>
      <w:r w:rsidRPr="0058277D">
        <w:rPr>
          <w:rFonts w:ascii="Arial Narrow" w:hAnsi="Arial Narrow" w:cs="Arial"/>
          <w:sz w:val="24"/>
          <w:szCs w:val="24"/>
        </w:rPr>
        <w:t>5.5 -</w:t>
      </w:r>
      <w:r w:rsidRPr="0058277D">
        <w:rPr>
          <w:rFonts w:ascii="Arial Narrow" w:hAnsi="Arial Narrow" w:cs="Arial"/>
          <w:b/>
          <w:sz w:val="24"/>
          <w:szCs w:val="24"/>
        </w:rPr>
        <w:t xml:space="preserve"> </w:t>
      </w:r>
      <w:r w:rsidRPr="0058277D">
        <w:rPr>
          <w:rFonts w:ascii="Arial Narrow" w:hAnsi="Arial Narrow" w:cs="Arial"/>
          <w:sz w:val="24"/>
          <w:szCs w:val="24"/>
        </w:rPr>
        <w:t xml:space="preserve">Os produtos serão conferidos e, se achados irregulares, reclamados à </w:t>
      </w:r>
      <w:r w:rsidRPr="0058277D">
        <w:rPr>
          <w:rFonts w:ascii="Arial Narrow" w:hAnsi="Arial Narrow"/>
          <w:sz w:val="24"/>
          <w:szCs w:val="24"/>
        </w:rPr>
        <w:t>detentora da Ata</w:t>
      </w:r>
      <w:r w:rsidRPr="0058277D">
        <w:rPr>
          <w:rFonts w:ascii="Arial Narrow" w:hAnsi="Arial Narrow" w:cs="Arial"/>
          <w:sz w:val="24"/>
          <w:szCs w:val="24"/>
        </w:rPr>
        <w:t xml:space="preserve">, que terá o prazo de até 03 (três) dias úteis para substituir os rejeitados. </w:t>
      </w:r>
    </w:p>
    <w:p w:rsidR="00EF0811" w:rsidRPr="0058277D" w:rsidRDefault="00EF0811" w:rsidP="008D51C9">
      <w:pPr>
        <w:ind w:right="-1"/>
        <w:jc w:val="both"/>
        <w:rPr>
          <w:rFonts w:ascii="Arial Narrow" w:hAnsi="Arial Narrow" w:cs="Arial"/>
          <w:sz w:val="24"/>
          <w:szCs w:val="24"/>
        </w:rPr>
      </w:pPr>
    </w:p>
    <w:p w:rsidR="00EF0811" w:rsidRPr="0058277D" w:rsidRDefault="00EF0811" w:rsidP="008D51C9">
      <w:pPr>
        <w:tabs>
          <w:tab w:val="left" w:pos="0"/>
        </w:tabs>
        <w:jc w:val="both"/>
        <w:rPr>
          <w:rFonts w:ascii="Arial Narrow" w:hAnsi="Arial Narrow" w:cs="Arial"/>
          <w:sz w:val="24"/>
          <w:szCs w:val="24"/>
        </w:rPr>
      </w:pPr>
      <w:r w:rsidRPr="0058277D">
        <w:rPr>
          <w:rFonts w:ascii="Arial Narrow" w:hAnsi="Arial Narrow" w:cs="Arial"/>
          <w:sz w:val="24"/>
          <w:szCs w:val="24"/>
        </w:rPr>
        <w:t>5.6 - A entrega dos produtos será nos termos do art. 73 e seguintes da Lei n.º 8.666/93.</w:t>
      </w:r>
    </w:p>
    <w:p w:rsidR="00EF0811" w:rsidRPr="0058277D" w:rsidRDefault="00EF0811" w:rsidP="008D51C9">
      <w:pPr>
        <w:ind w:right="-1"/>
        <w:jc w:val="both"/>
        <w:rPr>
          <w:rFonts w:ascii="Arial Narrow" w:hAnsi="Arial Narrow" w:cs="Arial"/>
          <w:sz w:val="24"/>
          <w:szCs w:val="24"/>
        </w:rPr>
      </w:pPr>
    </w:p>
    <w:p w:rsidR="00EF0811" w:rsidRPr="0058277D" w:rsidRDefault="00EF0811" w:rsidP="008D51C9">
      <w:pPr>
        <w:tabs>
          <w:tab w:val="left" w:pos="3261"/>
        </w:tabs>
        <w:ind w:right="-1"/>
        <w:jc w:val="both"/>
        <w:rPr>
          <w:rFonts w:ascii="Arial Narrow" w:hAnsi="Arial Narrow" w:cs="Calibri"/>
          <w:sz w:val="24"/>
          <w:szCs w:val="24"/>
        </w:rPr>
      </w:pPr>
      <w:r w:rsidRPr="0058277D">
        <w:rPr>
          <w:rFonts w:ascii="Arial Narrow" w:hAnsi="Arial Narrow" w:cs="Calibri"/>
          <w:sz w:val="24"/>
          <w:szCs w:val="24"/>
        </w:rPr>
        <w:t>5.7 - A execução da Ata será acompanhada, conforme o caso, nos termos do art. 67 e 73 da Lei Federal n.º 8.666/93.</w:t>
      </w:r>
    </w:p>
    <w:p w:rsidR="008423F2" w:rsidRPr="0058277D" w:rsidRDefault="008423F2" w:rsidP="008D51C9">
      <w:pPr>
        <w:tabs>
          <w:tab w:val="left" w:pos="3261"/>
        </w:tabs>
        <w:ind w:right="-1"/>
        <w:jc w:val="both"/>
        <w:rPr>
          <w:rFonts w:ascii="Arial Narrow" w:hAnsi="Arial Narrow" w:cs="Calibri"/>
          <w:sz w:val="24"/>
          <w:szCs w:val="24"/>
        </w:rPr>
      </w:pPr>
    </w:p>
    <w:p w:rsidR="00EF0811" w:rsidRPr="0058277D" w:rsidRDefault="00EF0811" w:rsidP="008D51C9">
      <w:pPr>
        <w:tabs>
          <w:tab w:val="left" w:pos="3261"/>
        </w:tabs>
        <w:ind w:right="-1"/>
        <w:jc w:val="both"/>
        <w:rPr>
          <w:rFonts w:ascii="Arial Narrow" w:hAnsi="Arial Narrow" w:cs="Calibri"/>
          <w:sz w:val="24"/>
          <w:szCs w:val="24"/>
        </w:rPr>
      </w:pPr>
      <w:r w:rsidRPr="0058277D">
        <w:rPr>
          <w:rFonts w:ascii="Arial Narrow" w:hAnsi="Arial Narrow" w:cs="Calibri"/>
          <w:sz w:val="24"/>
          <w:szCs w:val="24"/>
        </w:rPr>
        <w:t>5.8 - A Administração rejeitará o objeto fornecido em desacordo com a Ata (art. 76 da Lei Federal n.º 8.666/93).</w:t>
      </w:r>
    </w:p>
    <w:p w:rsidR="005B162E" w:rsidRPr="0058277D" w:rsidRDefault="005B162E" w:rsidP="008D51C9">
      <w:pPr>
        <w:ind w:right="-1"/>
        <w:rPr>
          <w:rFonts w:ascii="Arial Narrow" w:hAnsi="Arial Narrow"/>
          <w:b/>
          <w:sz w:val="24"/>
          <w:szCs w:val="24"/>
          <w:u w:val="single"/>
        </w:rPr>
      </w:pPr>
    </w:p>
    <w:p w:rsidR="00EF0811" w:rsidRPr="0058277D" w:rsidRDefault="00EF0811" w:rsidP="008D51C9">
      <w:pPr>
        <w:ind w:right="-1"/>
        <w:rPr>
          <w:rFonts w:ascii="Arial Narrow" w:hAnsi="Arial Narrow" w:cs="Calibri"/>
          <w:b/>
          <w:sz w:val="24"/>
          <w:szCs w:val="24"/>
          <w:u w:val="single"/>
        </w:rPr>
      </w:pPr>
      <w:r w:rsidRPr="0058277D">
        <w:rPr>
          <w:rFonts w:ascii="Arial Narrow" w:hAnsi="Arial Narrow"/>
          <w:b/>
          <w:sz w:val="24"/>
          <w:szCs w:val="24"/>
          <w:u w:val="single"/>
        </w:rPr>
        <w:t xml:space="preserve">CLÁUSULA SEXTA - </w:t>
      </w:r>
      <w:r w:rsidRPr="0058277D">
        <w:rPr>
          <w:rFonts w:ascii="Arial Narrow" w:hAnsi="Arial Narrow" w:cs="Calibri"/>
          <w:b/>
          <w:sz w:val="24"/>
          <w:szCs w:val="24"/>
          <w:u w:val="single"/>
        </w:rPr>
        <w:t>DAS OBRIGAÇÕES DAS PARTES</w:t>
      </w:r>
    </w:p>
    <w:p w:rsidR="00EF0811" w:rsidRPr="0058277D" w:rsidRDefault="00EF0811" w:rsidP="008D51C9">
      <w:pPr>
        <w:ind w:right="-1"/>
        <w:rPr>
          <w:rFonts w:ascii="Arial Narrow" w:hAnsi="Arial Narrow" w:cs="Calibri"/>
          <w:sz w:val="24"/>
          <w:szCs w:val="24"/>
        </w:rPr>
      </w:pPr>
    </w:p>
    <w:p w:rsidR="00EF0811" w:rsidRPr="0058277D" w:rsidRDefault="00EF0811" w:rsidP="008D51C9">
      <w:pPr>
        <w:ind w:right="-1"/>
        <w:rPr>
          <w:rFonts w:ascii="Arial Narrow" w:hAnsi="Arial Narrow" w:cs="Calibri"/>
          <w:sz w:val="24"/>
          <w:szCs w:val="24"/>
        </w:rPr>
      </w:pPr>
      <w:r w:rsidRPr="0058277D">
        <w:rPr>
          <w:rFonts w:ascii="Arial Narrow" w:hAnsi="Arial Narrow" w:cs="Calibri"/>
          <w:sz w:val="24"/>
          <w:szCs w:val="24"/>
        </w:rPr>
        <w:t xml:space="preserve">6.1 - São obrigações da Detentora da Ata de Registro de Preços: </w:t>
      </w: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 xml:space="preserve">b) Obedecer aos prazos de entrega dos produtos estipulados e cumprir todas as exigências do edital e Ata; </w:t>
      </w: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c) Manter, durante a execução da Ata, as mesmas condições de habilitação;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d) Arcar com todos os custos de reposição ou reentrega nos casos em que não atenderem as condições do Edital;</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lastRenderedPageBreak/>
        <w:t>e) Pagar todos os tributos que incidam ou venham incidir, direta ou indiretamente, sobre os produtos vendidos;</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f) Comunicar à Contratante, imediatamente, qualquer ocorrência ou anormalidade que venha interferir na entrega dos produtos;</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g) Indicar representante, que responderá perante a Administração por todos os atos e comunicações formais.</w:t>
      </w:r>
    </w:p>
    <w:p w:rsidR="00EF0811" w:rsidRPr="0058277D" w:rsidRDefault="00EF0811" w:rsidP="008D51C9">
      <w:pPr>
        <w:pStyle w:val="Corpodetexto"/>
        <w:ind w:right="-1"/>
        <w:rPr>
          <w:rFonts w:ascii="Arial Narrow" w:hAnsi="Arial Narrow" w:cs="Arial"/>
          <w:b w:val="0"/>
          <w:szCs w:val="24"/>
        </w:rPr>
      </w:pP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6.2 - São obrigações da Contratante:</w:t>
      </w:r>
    </w:p>
    <w:p w:rsidR="00EF0811" w:rsidRPr="0058277D" w:rsidRDefault="00EF0811" w:rsidP="008D51C9">
      <w:pPr>
        <w:pStyle w:val="Corpodetexto"/>
        <w:ind w:right="-1"/>
        <w:rPr>
          <w:rFonts w:ascii="Arial Narrow" w:hAnsi="Arial Narrow" w:cs="Calibri"/>
          <w:b w:val="0"/>
          <w:szCs w:val="24"/>
          <w:highlight w:val="cyan"/>
        </w:rPr>
      </w:pPr>
      <w:r w:rsidRPr="0058277D">
        <w:rPr>
          <w:rFonts w:ascii="Arial Narrow" w:hAnsi="Arial Narrow" w:cs="Calibri"/>
          <w:b w:val="0"/>
          <w:szCs w:val="24"/>
        </w:rPr>
        <w:t xml:space="preserve">a) Fornecer todos os dados e especificações necessárias à </w:t>
      </w:r>
      <w:r w:rsidR="00120227" w:rsidRPr="0058277D">
        <w:rPr>
          <w:rFonts w:ascii="Arial Narrow" w:hAnsi="Arial Narrow" w:cs="Calibri"/>
          <w:b w:val="0"/>
          <w:szCs w:val="24"/>
        </w:rPr>
        <w:t>completa e correta fornecimento;</w:t>
      </w: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58277D" w:rsidRDefault="00EF0811" w:rsidP="008D51C9">
      <w:pPr>
        <w:pStyle w:val="Corpodetexto"/>
        <w:tabs>
          <w:tab w:val="left" w:pos="0"/>
          <w:tab w:val="left" w:pos="9072"/>
          <w:tab w:val="left" w:pos="9214"/>
        </w:tabs>
        <w:rPr>
          <w:rFonts w:ascii="Arial Narrow" w:hAnsi="Arial Narrow"/>
          <w:b w:val="0"/>
          <w:szCs w:val="24"/>
        </w:rPr>
      </w:pPr>
      <w:r w:rsidRPr="0058277D">
        <w:rPr>
          <w:rFonts w:ascii="Arial Narrow" w:hAnsi="Arial Narrow"/>
          <w:b w:val="0"/>
          <w:szCs w:val="24"/>
        </w:rPr>
        <w:t>c) Efetuar os pagamentos no prazo estipulado na Ata de registro de preços;</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d) Atestar nas notas fiscais/faturas a efetiva entrega do objeto desta licitação;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e) Aplicar à Detentora da Ata as penalidades, quando for o caso;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f) Prestar à Detentora da Ata toda e qualquer informação, por esta solicitada, necessária à perfeita entrega do objeto;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g) Notificar, por escrito, à Detentora da Ata da aplicação de qualquer sanção;</w:t>
      </w:r>
    </w:p>
    <w:p w:rsidR="00EF0811" w:rsidRPr="0058277D" w:rsidRDefault="00EF0811" w:rsidP="008D51C9">
      <w:pPr>
        <w:tabs>
          <w:tab w:val="left" w:pos="284"/>
        </w:tabs>
        <w:ind w:right="-1"/>
        <w:jc w:val="both"/>
        <w:rPr>
          <w:rFonts w:ascii="Arial Narrow" w:hAnsi="Arial Narrow" w:cs="Calibri"/>
          <w:sz w:val="24"/>
          <w:szCs w:val="24"/>
        </w:rPr>
      </w:pPr>
      <w:r w:rsidRPr="0058277D">
        <w:rPr>
          <w:rFonts w:ascii="Arial Narrow" w:hAnsi="Arial Narrow" w:cs="Calibri"/>
          <w:sz w:val="24"/>
          <w:szCs w:val="24"/>
        </w:rPr>
        <w:t xml:space="preserve">h) Garantir à Detentora da Ata o direito ao </w:t>
      </w:r>
      <w:proofErr w:type="gramStart"/>
      <w:r w:rsidRPr="0058277D">
        <w:rPr>
          <w:rFonts w:ascii="Arial Narrow" w:hAnsi="Arial Narrow" w:cs="Calibri"/>
          <w:sz w:val="24"/>
          <w:szCs w:val="24"/>
        </w:rPr>
        <w:t>contraditório e ampla defesa</w:t>
      </w:r>
      <w:proofErr w:type="gramEnd"/>
      <w:r w:rsidRPr="0058277D">
        <w:rPr>
          <w:rFonts w:ascii="Arial Narrow" w:hAnsi="Arial Narrow" w:cs="Calibri"/>
          <w:sz w:val="24"/>
          <w:szCs w:val="24"/>
        </w:rPr>
        <w:t xml:space="preserve"> nos casos em que forem exigidas trocas ou no caso de aplicação de sanção.</w:t>
      </w:r>
    </w:p>
    <w:p w:rsidR="00EF0811" w:rsidRPr="0058277D" w:rsidRDefault="00EF0811" w:rsidP="008D51C9">
      <w:pPr>
        <w:pStyle w:val="Ttulo4"/>
        <w:keepNext w:val="0"/>
        <w:tabs>
          <w:tab w:val="left" w:pos="849"/>
        </w:tabs>
        <w:ind w:right="-1"/>
        <w:jc w:val="both"/>
        <w:rPr>
          <w:rFonts w:ascii="Arial Narrow" w:hAnsi="Arial Narrow"/>
          <w:i w:val="0"/>
          <w:color w:val="auto"/>
          <w:sz w:val="24"/>
          <w:szCs w:val="24"/>
          <w:u w:val="single"/>
        </w:rPr>
      </w:pPr>
    </w:p>
    <w:p w:rsidR="005B162E" w:rsidRPr="0058277D" w:rsidRDefault="005B162E" w:rsidP="008D51C9">
      <w:pPr>
        <w:pStyle w:val="Ttulo4"/>
        <w:keepNext w:val="0"/>
        <w:tabs>
          <w:tab w:val="left" w:pos="849"/>
        </w:tabs>
        <w:ind w:right="-1"/>
        <w:jc w:val="both"/>
        <w:rPr>
          <w:rFonts w:ascii="Arial Narrow" w:hAnsi="Arial Narrow"/>
          <w:i w:val="0"/>
          <w:color w:val="auto"/>
          <w:sz w:val="24"/>
          <w:szCs w:val="24"/>
          <w:u w:val="single"/>
        </w:rPr>
      </w:pPr>
    </w:p>
    <w:p w:rsidR="00EF0811" w:rsidRPr="0058277D" w:rsidRDefault="00EF0811" w:rsidP="008D51C9">
      <w:pPr>
        <w:pStyle w:val="Ttulo4"/>
        <w:keepNext w:val="0"/>
        <w:tabs>
          <w:tab w:val="left" w:pos="849"/>
        </w:tabs>
        <w:ind w:right="-1"/>
        <w:jc w:val="both"/>
        <w:rPr>
          <w:rFonts w:ascii="Arial Narrow" w:hAnsi="Arial Narrow"/>
          <w:i w:val="0"/>
          <w:color w:val="auto"/>
          <w:sz w:val="24"/>
          <w:szCs w:val="24"/>
          <w:u w:val="single"/>
        </w:rPr>
      </w:pPr>
      <w:r w:rsidRPr="0058277D">
        <w:rPr>
          <w:rFonts w:ascii="Arial Narrow" w:hAnsi="Arial Narrow"/>
          <w:i w:val="0"/>
          <w:color w:val="auto"/>
          <w:sz w:val="24"/>
          <w:szCs w:val="24"/>
          <w:u w:val="single"/>
        </w:rPr>
        <w:t>CLÁUSULA SÉTIMA - DA FORMA DE PAGAMENTO</w:t>
      </w:r>
    </w:p>
    <w:p w:rsidR="00EF0811" w:rsidRPr="0058277D" w:rsidRDefault="00EF0811" w:rsidP="008D51C9">
      <w:pPr>
        <w:tabs>
          <w:tab w:val="left" w:pos="1132"/>
        </w:tabs>
        <w:ind w:right="-1"/>
        <w:jc w:val="both"/>
        <w:rPr>
          <w:rFonts w:ascii="Arial Narrow" w:hAnsi="Arial Narrow"/>
          <w:sz w:val="24"/>
          <w:szCs w:val="24"/>
        </w:rPr>
      </w:pPr>
    </w:p>
    <w:p w:rsidR="00EF0811" w:rsidRPr="0058277D" w:rsidRDefault="00EF0811" w:rsidP="008D51C9">
      <w:pPr>
        <w:tabs>
          <w:tab w:val="left" w:pos="1132"/>
        </w:tabs>
        <w:ind w:right="-1"/>
        <w:jc w:val="both"/>
        <w:rPr>
          <w:rFonts w:ascii="Arial Narrow" w:hAnsi="Arial Narrow" w:cs="Calibri"/>
          <w:sz w:val="24"/>
          <w:szCs w:val="24"/>
        </w:rPr>
      </w:pPr>
      <w:r w:rsidRPr="0058277D">
        <w:rPr>
          <w:rFonts w:ascii="Arial Narrow" w:hAnsi="Arial Narrow"/>
          <w:sz w:val="24"/>
          <w:szCs w:val="24"/>
        </w:rPr>
        <w:t>7.1 - Os pagamentos serão efetuados em até 20 (vinte) dias, contados da apresentação da nota fiscal/fatura, correspondente</w:t>
      </w:r>
      <w:r w:rsidRPr="0058277D">
        <w:rPr>
          <w:rFonts w:ascii="Arial Narrow" w:hAnsi="Arial Narrow"/>
          <w:b/>
          <w:sz w:val="24"/>
          <w:szCs w:val="24"/>
        </w:rPr>
        <w:t xml:space="preserve"> </w:t>
      </w:r>
      <w:r w:rsidRPr="0058277D">
        <w:rPr>
          <w:rFonts w:ascii="Arial Narrow" w:hAnsi="Arial Narrow"/>
          <w:sz w:val="24"/>
          <w:szCs w:val="24"/>
        </w:rPr>
        <w:t>aos produtos adquiridos de acordo com a necessidade da Prefeitura, a vista do respectivo Termo de Aceitação assinado pelo Departamento competente,</w:t>
      </w:r>
      <w:r w:rsidRPr="0058277D">
        <w:rPr>
          <w:rFonts w:ascii="Arial Narrow" w:hAnsi="Arial Narrow" w:cs="Calibri"/>
          <w:sz w:val="24"/>
          <w:szCs w:val="24"/>
        </w:rPr>
        <w:t xml:space="preserve"> de acordo com as especificações do edital desta licitação, que será realizado na forma do art. 73, inciso II da Lei n.º 8.666/93.</w:t>
      </w:r>
    </w:p>
    <w:p w:rsidR="00EF0811" w:rsidRPr="0058277D" w:rsidRDefault="00EF0811" w:rsidP="008D51C9">
      <w:pPr>
        <w:autoSpaceDE w:val="0"/>
        <w:autoSpaceDN w:val="0"/>
        <w:adjustRightInd w:val="0"/>
        <w:ind w:right="-1"/>
        <w:jc w:val="both"/>
        <w:rPr>
          <w:rFonts w:ascii="Arial Narrow" w:hAnsi="Arial Narrow" w:cs="TTE16A5840t00"/>
          <w:sz w:val="24"/>
          <w:szCs w:val="24"/>
        </w:rPr>
      </w:pPr>
    </w:p>
    <w:p w:rsidR="00EF0811" w:rsidRPr="0058277D" w:rsidRDefault="00EF0811" w:rsidP="008D51C9">
      <w:pPr>
        <w:autoSpaceDE w:val="0"/>
        <w:autoSpaceDN w:val="0"/>
        <w:adjustRightInd w:val="0"/>
        <w:ind w:right="-1"/>
        <w:jc w:val="both"/>
        <w:rPr>
          <w:rFonts w:ascii="Arial Narrow" w:hAnsi="Arial Narrow" w:cs="TTE16A5840t00"/>
          <w:sz w:val="24"/>
          <w:szCs w:val="24"/>
        </w:rPr>
      </w:pPr>
      <w:r w:rsidRPr="0058277D">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58277D" w:rsidRDefault="00EF0811" w:rsidP="008D51C9">
      <w:pPr>
        <w:autoSpaceDE w:val="0"/>
        <w:autoSpaceDN w:val="0"/>
        <w:adjustRightInd w:val="0"/>
        <w:ind w:right="-1"/>
        <w:jc w:val="both"/>
        <w:rPr>
          <w:rFonts w:ascii="Arial Narrow" w:hAnsi="Arial Narrow" w:cs="TTE16A5840t00"/>
          <w:sz w:val="24"/>
          <w:szCs w:val="24"/>
        </w:rPr>
      </w:pPr>
    </w:p>
    <w:p w:rsidR="00EF0811" w:rsidRPr="0058277D" w:rsidRDefault="00EF0811" w:rsidP="008D51C9">
      <w:pPr>
        <w:autoSpaceDE w:val="0"/>
        <w:autoSpaceDN w:val="0"/>
        <w:adjustRightInd w:val="0"/>
        <w:ind w:right="-1"/>
        <w:jc w:val="both"/>
        <w:rPr>
          <w:rFonts w:ascii="Arial Narrow" w:hAnsi="Arial Narrow" w:cs="TTE16A5840t00"/>
          <w:sz w:val="24"/>
          <w:szCs w:val="24"/>
        </w:rPr>
      </w:pPr>
      <w:r w:rsidRPr="0058277D">
        <w:rPr>
          <w:rFonts w:ascii="Arial Narrow" w:hAnsi="Arial Narrow" w:cs="TTE16A5840t00"/>
          <w:sz w:val="24"/>
          <w:szCs w:val="24"/>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58277D">
        <w:rPr>
          <w:rFonts w:ascii="Arial Narrow" w:hAnsi="Arial Narrow" w:cs="TTE16A5840t00"/>
          <w:sz w:val="24"/>
          <w:szCs w:val="24"/>
        </w:rPr>
        <w:t xml:space="preserve"> se refere o art. 15 da Lei n.º </w:t>
      </w:r>
      <w:r w:rsidRPr="0058277D">
        <w:rPr>
          <w:rFonts w:ascii="Arial Narrow" w:hAnsi="Arial Narrow" w:cs="TTE16A5840t00"/>
          <w:sz w:val="24"/>
          <w:szCs w:val="24"/>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58277D">
        <w:rPr>
          <w:rFonts w:ascii="Arial Narrow" w:hAnsi="Arial Narrow" w:cs="TTE16A5840t00"/>
          <w:sz w:val="24"/>
          <w:szCs w:val="24"/>
        </w:rPr>
        <w:t>sob pena</w:t>
      </w:r>
      <w:proofErr w:type="gramEnd"/>
      <w:r w:rsidRPr="0058277D">
        <w:rPr>
          <w:rFonts w:ascii="Arial Narrow" w:hAnsi="Arial Narrow" w:cs="TTE16A5840t00"/>
          <w:sz w:val="24"/>
          <w:szCs w:val="24"/>
        </w:rPr>
        <w:t xml:space="preserve"> da Prefeitura Municipal de Conchas efetuar as retenções cabíveis, previstas na referida norma.</w:t>
      </w:r>
    </w:p>
    <w:p w:rsidR="00EF0811" w:rsidRPr="0058277D" w:rsidRDefault="00EF0811" w:rsidP="008D51C9">
      <w:pPr>
        <w:pStyle w:val="Lista2"/>
        <w:ind w:left="0" w:right="-1" w:firstLine="0"/>
        <w:jc w:val="both"/>
        <w:rPr>
          <w:rFonts w:ascii="Arial Narrow" w:hAnsi="Arial Narrow"/>
          <w:color w:val="000000"/>
        </w:rPr>
      </w:pPr>
    </w:p>
    <w:p w:rsidR="00EF0811" w:rsidRPr="0058277D" w:rsidRDefault="00EF0811" w:rsidP="008D51C9">
      <w:pPr>
        <w:tabs>
          <w:tab w:val="left" w:pos="0"/>
          <w:tab w:val="left" w:pos="9214"/>
        </w:tabs>
        <w:autoSpaceDE w:val="0"/>
        <w:autoSpaceDN w:val="0"/>
        <w:adjustRightInd w:val="0"/>
        <w:jc w:val="both"/>
        <w:rPr>
          <w:rFonts w:ascii="Arial Narrow" w:hAnsi="Arial Narrow" w:cs="Courier New"/>
          <w:sz w:val="24"/>
          <w:szCs w:val="24"/>
        </w:rPr>
      </w:pPr>
      <w:r w:rsidRPr="0058277D">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781293" w:rsidRPr="0058277D" w:rsidRDefault="00781293" w:rsidP="008D51C9">
      <w:pPr>
        <w:pStyle w:val="Lista2"/>
        <w:ind w:left="0" w:right="-1" w:firstLine="0"/>
        <w:jc w:val="both"/>
        <w:rPr>
          <w:rFonts w:ascii="Arial Narrow" w:hAnsi="Arial Narrow"/>
          <w:color w:val="000000"/>
        </w:rPr>
      </w:pPr>
    </w:p>
    <w:p w:rsidR="00EF0811" w:rsidRPr="0058277D" w:rsidRDefault="00EF0811" w:rsidP="008D51C9">
      <w:pPr>
        <w:pStyle w:val="Lista2"/>
        <w:ind w:left="0" w:right="-1" w:firstLine="0"/>
        <w:jc w:val="both"/>
        <w:rPr>
          <w:rFonts w:ascii="Arial Narrow" w:hAnsi="Arial Narrow"/>
          <w:color w:val="000000"/>
        </w:rPr>
      </w:pPr>
      <w:r w:rsidRPr="0058277D">
        <w:rPr>
          <w:rFonts w:ascii="Arial Narrow" w:hAnsi="Arial Narrow"/>
          <w:color w:val="000000"/>
        </w:rPr>
        <w:t>7.5 - O pagamento será feito através de crédito em conta corrente cujos dados bancários deverão ser fornecidos pela detentora da Ata, ou cheque nominal em seu favor, a ser retirado na Tesouraria da Prefeitura Municipal de Conchas.</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 xml:space="preserve">7.6 - A contratante pagará a(s) Nota(s) </w:t>
      </w:r>
      <w:proofErr w:type="gramStart"/>
      <w:r w:rsidRPr="0058277D">
        <w:rPr>
          <w:rFonts w:ascii="Arial Narrow" w:hAnsi="Arial Narrow" w:cs="Arial"/>
          <w:sz w:val="24"/>
          <w:szCs w:val="24"/>
        </w:rPr>
        <w:t>Fiscal(</w:t>
      </w:r>
      <w:proofErr w:type="gramEnd"/>
      <w:r w:rsidRPr="0058277D">
        <w:rPr>
          <w:rFonts w:ascii="Arial Narrow" w:hAnsi="Arial Narrow" w:cs="Arial"/>
          <w:sz w:val="24"/>
          <w:szCs w:val="24"/>
        </w:rPr>
        <w:t xml:space="preserve">is)/Fatura(s) somente à </w:t>
      </w:r>
      <w:r w:rsidRPr="0058277D">
        <w:rPr>
          <w:rFonts w:ascii="Arial Narrow" w:hAnsi="Arial Narrow"/>
          <w:color w:val="000000"/>
          <w:sz w:val="24"/>
          <w:szCs w:val="24"/>
        </w:rPr>
        <w:t>Detentora da Ata</w:t>
      </w:r>
      <w:r w:rsidRPr="0058277D">
        <w:rPr>
          <w:rFonts w:ascii="Arial Narrow" w:hAnsi="Arial Narrow" w:cs="Arial"/>
          <w:sz w:val="24"/>
          <w:szCs w:val="24"/>
        </w:rPr>
        <w:t>, vedada sua negociação com terceiros ou sua colocação em cobrança bancária.</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ind w:right="-1"/>
        <w:jc w:val="both"/>
        <w:rPr>
          <w:rFonts w:ascii="Arial Narrow" w:hAnsi="Arial Narrow"/>
          <w:sz w:val="24"/>
          <w:szCs w:val="24"/>
        </w:rPr>
      </w:pPr>
      <w:r w:rsidRPr="0058277D">
        <w:rPr>
          <w:rFonts w:ascii="Arial Narrow" w:hAnsi="Arial Narrow"/>
          <w:sz w:val="24"/>
          <w:szCs w:val="24"/>
        </w:rPr>
        <w:lastRenderedPageBreak/>
        <w:t xml:space="preserve">7.7 - A empresa </w:t>
      </w:r>
      <w:r w:rsidRPr="0058277D">
        <w:rPr>
          <w:rFonts w:ascii="Arial Narrow" w:hAnsi="Arial Narrow"/>
          <w:color w:val="000000"/>
          <w:sz w:val="24"/>
          <w:szCs w:val="24"/>
        </w:rPr>
        <w:t>detentora da Ata</w:t>
      </w:r>
      <w:r w:rsidRPr="0058277D">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58277D" w:rsidRDefault="00EF0811" w:rsidP="008D51C9">
      <w:pPr>
        <w:jc w:val="both"/>
        <w:rPr>
          <w:rFonts w:ascii="Arial Narrow" w:hAnsi="Arial Narrow"/>
          <w:sz w:val="24"/>
          <w:szCs w:val="24"/>
        </w:rPr>
      </w:pPr>
    </w:p>
    <w:p w:rsidR="00EF0811" w:rsidRPr="0058277D" w:rsidRDefault="00EF0811" w:rsidP="008D51C9">
      <w:pPr>
        <w:tabs>
          <w:tab w:val="left" w:pos="0"/>
        </w:tabs>
        <w:jc w:val="both"/>
        <w:rPr>
          <w:rFonts w:ascii="Arial Narrow" w:hAnsi="Arial Narrow"/>
          <w:sz w:val="24"/>
          <w:szCs w:val="24"/>
        </w:rPr>
      </w:pPr>
      <w:r w:rsidRPr="0058277D">
        <w:rPr>
          <w:rFonts w:ascii="Arial Narrow" w:hAnsi="Arial Narrow"/>
          <w:sz w:val="24"/>
          <w:szCs w:val="24"/>
        </w:rPr>
        <w:t xml:space="preserve">7.8 - A Fiscalização da Prefeitura somente atestará a retirada do objeto e liberará a Nota Fiscal para pagamento, quando cumpridas, pela </w:t>
      </w:r>
      <w:r w:rsidRPr="0058277D">
        <w:rPr>
          <w:rFonts w:ascii="Arial Narrow" w:hAnsi="Arial Narrow" w:cs="Arial"/>
          <w:sz w:val="24"/>
          <w:szCs w:val="24"/>
        </w:rPr>
        <w:t>Detentora da Ata</w:t>
      </w:r>
      <w:r w:rsidRPr="0058277D">
        <w:rPr>
          <w:rFonts w:ascii="Arial Narrow" w:hAnsi="Arial Narrow"/>
          <w:sz w:val="24"/>
          <w:szCs w:val="24"/>
        </w:rPr>
        <w:t>, todas as condições pactuadas.</w:t>
      </w:r>
    </w:p>
    <w:p w:rsidR="00EF0811" w:rsidRPr="0058277D" w:rsidRDefault="00EF0811" w:rsidP="008D51C9">
      <w:pPr>
        <w:ind w:right="-1"/>
        <w:jc w:val="both"/>
        <w:rPr>
          <w:rFonts w:ascii="Arial Narrow" w:hAnsi="Arial Narrow"/>
          <w:sz w:val="24"/>
          <w:szCs w:val="24"/>
        </w:rPr>
      </w:pPr>
    </w:p>
    <w:p w:rsidR="00EF0811" w:rsidRPr="0058277D" w:rsidRDefault="00EF0811" w:rsidP="008D51C9">
      <w:pPr>
        <w:ind w:right="-1"/>
        <w:jc w:val="both"/>
        <w:rPr>
          <w:rFonts w:ascii="Arial Narrow" w:hAnsi="Arial Narrow"/>
          <w:sz w:val="24"/>
          <w:szCs w:val="24"/>
        </w:rPr>
      </w:pPr>
      <w:r w:rsidRPr="0058277D">
        <w:rPr>
          <w:rFonts w:ascii="Arial Narrow" w:hAnsi="Arial Narrow"/>
          <w:sz w:val="24"/>
          <w:szCs w:val="24"/>
        </w:rPr>
        <w:t xml:space="preserve">7.9 - Havendo erro na Nota Fiscal ou circunstâncias que impeçam a liquidação da despesa, a mesma será devolvida e o pagamento ficará pendente até que a </w:t>
      </w:r>
      <w:r w:rsidRPr="0058277D">
        <w:rPr>
          <w:rFonts w:ascii="Arial Narrow" w:hAnsi="Arial Narrow"/>
          <w:color w:val="000000"/>
          <w:sz w:val="24"/>
          <w:szCs w:val="24"/>
        </w:rPr>
        <w:t>detentora da Ata</w:t>
      </w:r>
      <w:r w:rsidRPr="0058277D">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58277D" w:rsidRDefault="00EF0811" w:rsidP="008D51C9">
      <w:pPr>
        <w:ind w:right="-1"/>
        <w:jc w:val="both"/>
        <w:rPr>
          <w:rFonts w:ascii="Arial Narrow" w:hAnsi="Arial Narrow"/>
          <w:sz w:val="24"/>
          <w:szCs w:val="24"/>
        </w:rPr>
      </w:pPr>
    </w:p>
    <w:p w:rsidR="00EF0811" w:rsidRPr="0058277D" w:rsidRDefault="00EF0811" w:rsidP="008D51C9">
      <w:pPr>
        <w:autoSpaceDE w:val="0"/>
        <w:autoSpaceDN w:val="0"/>
        <w:adjustRightInd w:val="0"/>
        <w:ind w:right="-1"/>
        <w:jc w:val="both"/>
        <w:rPr>
          <w:rFonts w:ascii="Arial Narrow" w:hAnsi="Arial Narrow" w:cs="Tahoma"/>
          <w:sz w:val="24"/>
          <w:szCs w:val="24"/>
        </w:rPr>
      </w:pPr>
      <w:r w:rsidRPr="0058277D">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EF0811" w:rsidRPr="0058277D" w:rsidRDefault="00EF0811" w:rsidP="008D51C9">
      <w:pPr>
        <w:tabs>
          <w:tab w:val="left" w:pos="1132"/>
        </w:tabs>
        <w:ind w:right="-1"/>
        <w:jc w:val="both"/>
        <w:rPr>
          <w:rFonts w:ascii="Arial Narrow" w:hAnsi="Arial Narrow"/>
          <w:sz w:val="24"/>
          <w:szCs w:val="24"/>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 xml:space="preserve">CLÁUSULA OITAVA - DA AUTORIZAÇÃO PARA AQUISIÇÃO </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tabs>
          <w:tab w:val="left" w:pos="8931"/>
          <w:tab w:val="left" w:pos="9072"/>
        </w:tabs>
        <w:ind w:right="-1"/>
        <w:rPr>
          <w:rFonts w:ascii="Arial Narrow" w:hAnsi="Arial Narrow"/>
          <w:b w:val="0"/>
          <w:szCs w:val="24"/>
        </w:rPr>
      </w:pPr>
      <w:r w:rsidRPr="0058277D">
        <w:rPr>
          <w:rFonts w:ascii="Arial Narrow" w:hAnsi="Arial Narrow"/>
          <w:b w:val="0"/>
          <w:szCs w:val="24"/>
        </w:rPr>
        <w:t xml:space="preserve">8.1 - A aquisição do objeto da presente Ata de Registro de Preços será autorizada, conforme a necessidade da Prefeitura, pelo Prefeito Municipal ou Diretor de Departamento Municipal por ele denominado.  </w:t>
      </w:r>
    </w:p>
    <w:p w:rsidR="00EF0811" w:rsidRPr="0058277D" w:rsidRDefault="00EF0811" w:rsidP="008D51C9">
      <w:pPr>
        <w:pStyle w:val="Corpodetexto"/>
        <w:ind w:right="-1"/>
        <w:rPr>
          <w:rFonts w:ascii="Arial Narrow" w:hAnsi="Arial Narrow"/>
          <w:szCs w:val="24"/>
          <w:u w:val="single"/>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CLÁUSULA NONA - DO CONTROLE E DAS ALTERAÇÕES DE PREÇOS</w:t>
      </w:r>
    </w:p>
    <w:p w:rsidR="00EF0811" w:rsidRPr="0058277D" w:rsidRDefault="00EF0811" w:rsidP="008D51C9">
      <w:pPr>
        <w:pStyle w:val="Corpodetexto"/>
        <w:ind w:right="-1"/>
        <w:rPr>
          <w:rFonts w:ascii="Arial Narrow" w:hAnsi="Arial Narrow"/>
          <w:b w:val="0"/>
          <w:szCs w:val="24"/>
        </w:rPr>
      </w:pP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9.1 - Durante a vigência desta Ata, os preços registrados serão fixos e irreajustáveis.</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 xml:space="preserve">9.1.1 - Quando o preço inicialmente registrado, por motivo superveniente, tornar-se superior ao preço praticado no mercado o órgão gerenciador deverá: </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 xml:space="preserve">a) convocar o fornecedor visando </w:t>
      </w:r>
      <w:proofErr w:type="gramStart"/>
      <w:r w:rsidRPr="0058277D">
        <w:rPr>
          <w:rFonts w:ascii="Arial Narrow" w:hAnsi="Arial Narrow"/>
          <w:b w:val="0"/>
          <w:szCs w:val="24"/>
        </w:rPr>
        <w:t>a</w:t>
      </w:r>
      <w:proofErr w:type="gramEnd"/>
      <w:r w:rsidRPr="0058277D">
        <w:rPr>
          <w:rFonts w:ascii="Arial Narrow" w:hAnsi="Arial Narrow"/>
          <w:b w:val="0"/>
          <w:szCs w:val="24"/>
        </w:rPr>
        <w:t xml:space="preserve"> negociação para redução de preços e sua adequação ao praticado pelo mercado; </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 xml:space="preserve">b) frustrada a negociação, o fornecedor será liberado do compromisso assumido; </w:t>
      </w:r>
      <w:proofErr w:type="gramStart"/>
      <w:r w:rsidRPr="0058277D">
        <w:rPr>
          <w:rFonts w:ascii="Arial Narrow" w:hAnsi="Arial Narrow"/>
          <w:b w:val="0"/>
          <w:szCs w:val="24"/>
        </w:rPr>
        <w:t>e</w:t>
      </w:r>
      <w:proofErr w:type="gramEnd"/>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c) convocar os demais fornecedores visando igual oportunidade de negociação</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 xml:space="preserve">9.1.2 - Quando o preço de mercado tornar-se superior aos preços registrados e o fornecedor, mediante requerimento devidamente comprovado, não puder cumprir o compromisso, o órgão gerenciador poderá: </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w:t>
      </w:r>
      <w:proofErr w:type="gramStart"/>
      <w:r w:rsidRPr="0058277D">
        <w:rPr>
          <w:rFonts w:ascii="Arial Narrow" w:hAnsi="Arial Narrow"/>
          <w:b w:val="0"/>
          <w:szCs w:val="24"/>
        </w:rPr>
        <w:t>e</w:t>
      </w:r>
      <w:proofErr w:type="gramEnd"/>
      <w:r w:rsidRPr="0058277D">
        <w:rPr>
          <w:rFonts w:ascii="Arial Narrow" w:hAnsi="Arial Narrow"/>
          <w:b w:val="0"/>
          <w:szCs w:val="24"/>
        </w:rPr>
        <w:t xml:space="preserve"> </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b) convocar os demais fornecedores visando igual oportunidade de negociação.</w:t>
      </w:r>
    </w:p>
    <w:p w:rsidR="00781293" w:rsidRPr="0058277D" w:rsidRDefault="00781293" w:rsidP="00781293">
      <w:pPr>
        <w:pStyle w:val="Corpodetexto"/>
        <w:rPr>
          <w:rFonts w:ascii="Arial Narrow" w:hAnsi="Arial Narrow"/>
          <w:b w:val="0"/>
          <w:szCs w:val="24"/>
        </w:rPr>
      </w:pPr>
      <w:r w:rsidRPr="0058277D">
        <w:rPr>
          <w:rFonts w:ascii="Arial Narrow" w:hAnsi="Arial Narrow"/>
          <w:b w:val="0"/>
          <w:szCs w:val="24"/>
        </w:rPr>
        <w:t>9.1.3 - Não havendo êxito nas negociações, o órgão gerenciador deverá proceder à revogação do item ou da Ata de Registro de Preços, adotando as medidas cabíveis para obtenção da contratação mais vantajosa.</w:t>
      </w:r>
    </w:p>
    <w:p w:rsidR="005B162E" w:rsidRPr="0058277D" w:rsidRDefault="005B162E" w:rsidP="008D51C9">
      <w:pPr>
        <w:autoSpaceDE w:val="0"/>
        <w:autoSpaceDN w:val="0"/>
        <w:adjustRightInd w:val="0"/>
        <w:ind w:right="-1"/>
        <w:jc w:val="both"/>
        <w:rPr>
          <w:rFonts w:ascii="Arial Narrow" w:hAnsi="Arial Narrow" w:cs="Arial"/>
          <w:b/>
          <w:bCs/>
          <w:sz w:val="24"/>
          <w:szCs w:val="24"/>
          <w:u w:val="single"/>
        </w:rPr>
      </w:pPr>
    </w:p>
    <w:p w:rsidR="00EF0811" w:rsidRPr="0058277D" w:rsidRDefault="00EF0811" w:rsidP="008D51C9">
      <w:pPr>
        <w:autoSpaceDE w:val="0"/>
        <w:autoSpaceDN w:val="0"/>
        <w:adjustRightInd w:val="0"/>
        <w:ind w:right="-1"/>
        <w:jc w:val="both"/>
        <w:rPr>
          <w:rFonts w:ascii="Arial Narrow" w:hAnsi="Arial Narrow" w:cs="Arial"/>
          <w:b/>
          <w:bCs/>
          <w:sz w:val="24"/>
          <w:szCs w:val="24"/>
          <w:u w:val="single"/>
        </w:rPr>
      </w:pPr>
      <w:r w:rsidRPr="0058277D">
        <w:rPr>
          <w:rFonts w:ascii="Arial Narrow" w:hAnsi="Arial Narrow" w:cs="Arial"/>
          <w:b/>
          <w:bCs/>
          <w:sz w:val="24"/>
          <w:szCs w:val="24"/>
          <w:u w:val="single"/>
        </w:rPr>
        <w:t>CLÁUSULA DÉCIMA - DO CANCELAMENTO DA ATA DE REGISTRO DE PREÇOS</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 xml:space="preserve">10.1 - O fornecedor terá o seu registro de preços cancelado na Ata, por intermédio de processo administrativo específico, assegurado </w:t>
      </w:r>
      <w:proofErr w:type="gramStart"/>
      <w:r w:rsidRPr="0058277D">
        <w:rPr>
          <w:rFonts w:ascii="Arial Narrow" w:hAnsi="Arial Narrow" w:cs="Arial"/>
          <w:sz w:val="24"/>
          <w:szCs w:val="24"/>
        </w:rPr>
        <w:t>o contraditório e ampla defesa</w:t>
      </w:r>
      <w:proofErr w:type="gramEnd"/>
      <w:r w:rsidRPr="0058277D">
        <w:rPr>
          <w:rFonts w:ascii="Arial Narrow" w:hAnsi="Arial Narrow" w:cs="Arial"/>
          <w:sz w:val="24"/>
          <w:szCs w:val="24"/>
        </w:rPr>
        <w:t>:</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10.1.1 - A pedido, quando:</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 xml:space="preserve">10.1.1.1 - Comprovar estar impossibilitado de cumprir as exigências da Ata, por ocorrência de casos fortuitos ou de força maior. </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10.1.2 - Por iniciativa da Contratante, quando:</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lastRenderedPageBreak/>
        <w:t>10.1.2.1 - O fornecedor não aceitar reduzir o preço registrado, na hipótese deste se tornar superior àqueles praticados no mercado.</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10.1.2.2 - O fornecedor perder qualquer condição de habilitação ou qualificação técnica exigida no processo licitatório.</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 xml:space="preserve">10.1.2.3 - Por razões de interesse </w:t>
      </w:r>
      <w:proofErr w:type="gramStart"/>
      <w:r w:rsidRPr="0058277D">
        <w:rPr>
          <w:rFonts w:ascii="Arial Narrow" w:hAnsi="Arial Narrow" w:cs="Arial"/>
          <w:sz w:val="24"/>
          <w:szCs w:val="24"/>
        </w:rPr>
        <w:t>público, devidamente motivadas e justificadas</w:t>
      </w:r>
      <w:proofErr w:type="gramEnd"/>
      <w:r w:rsidRPr="0058277D">
        <w:rPr>
          <w:rFonts w:ascii="Arial Narrow" w:hAnsi="Arial Narrow" w:cs="Arial"/>
          <w:sz w:val="24"/>
          <w:szCs w:val="24"/>
        </w:rPr>
        <w:t>.</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10.1.2.4 - Não cumprir as obrigações decorrentes da Ata de Registro de Preços.</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10.1.2.5 - O fornecedor não comparecer ou se recusar a retirar, no prazo estabelecido, os pedidos decorrentes da Ata de Registro de Preços.</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10.1.2.6 - Caracterizada qualquer hipótese de inexecução total ou parcial das condições estabelecidas na Ata de Registro de Preço ou nos pedidos dela decorrentes.</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58277D" w:rsidRDefault="00EF0811" w:rsidP="008D51C9">
      <w:pPr>
        <w:pStyle w:val="Corpodetexto"/>
        <w:ind w:right="-1"/>
        <w:rPr>
          <w:rFonts w:ascii="Arial Narrow" w:hAnsi="Arial Narrow"/>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szCs w:val="24"/>
        </w:rPr>
        <w:t xml:space="preserve">Parágrafo Único: </w:t>
      </w:r>
      <w:r w:rsidRPr="0058277D">
        <w:rPr>
          <w:rFonts w:ascii="Arial Narrow" w:hAnsi="Arial Narrow"/>
          <w:b w:val="0"/>
          <w:szCs w:val="24"/>
        </w:rPr>
        <w:t xml:space="preserve">Em qualquer das hipóteses acima, assegurados o contraditório e a ampla defesa, concluído o processo, a Prefeitura Municipal de Conchas fará o devido </w:t>
      </w:r>
      <w:proofErr w:type="spellStart"/>
      <w:r w:rsidRPr="0058277D">
        <w:rPr>
          <w:rFonts w:ascii="Arial Narrow" w:hAnsi="Arial Narrow"/>
          <w:b w:val="0"/>
          <w:szCs w:val="24"/>
        </w:rPr>
        <w:t>apostilamento</w:t>
      </w:r>
      <w:proofErr w:type="spellEnd"/>
      <w:r w:rsidRPr="0058277D">
        <w:rPr>
          <w:rFonts w:ascii="Arial Narrow" w:hAnsi="Arial Narrow"/>
          <w:b w:val="0"/>
          <w:szCs w:val="24"/>
        </w:rPr>
        <w:t xml:space="preserve"> na Ata de Registro de Preço e informará aos Proponentes a nova ordem de </w:t>
      </w:r>
      <w:proofErr w:type="gramStart"/>
      <w:r w:rsidRPr="0058277D">
        <w:rPr>
          <w:rFonts w:ascii="Arial Narrow" w:hAnsi="Arial Narrow"/>
          <w:b w:val="0"/>
          <w:szCs w:val="24"/>
        </w:rPr>
        <w:t>registro</w:t>
      </w:r>
      <w:proofErr w:type="gramEnd"/>
    </w:p>
    <w:p w:rsidR="005B162E" w:rsidRPr="0058277D" w:rsidRDefault="005B162E" w:rsidP="008D51C9">
      <w:pPr>
        <w:pStyle w:val="Corpodetexto"/>
        <w:ind w:right="-1"/>
        <w:rPr>
          <w:rFonts w:ascii="Arial Narrow" w:hAnsi="Arial Narrow"/>
          <w:szCs w:val="24"/>
          <w:u w:val="single"/>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CLÁUSULA DÉCIMA PRIMEIRA - DO CANCELAMENTO AUTOMÁTICO DO REGISTRO DE PREÇOS</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11.1 - A Ata de Registro de Preço será cancelada automaticamente:</w:t>
      </w: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a) por decurso de prazo de vigência;</w:t>
      </w: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b) quando não restarem fornecedores registrados.</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 xml:space="preserve">CLÁUSULA </w:t>
      </w:r>
      <w:proofErr w:type="gramStart"/>
      <w:r w:rsidRPr="0058277D">
        <w:rPr>
          <w:rFonts w:ascii="Arial Narrow" w:hAnsi="Arial Narrow"/>
          <w:szCs w:val="24"/>
          <w:u w:val="single"/>
        </w:rPr>
        <w:t xml:space="preserve">DÉCIMA </w:t>
      </w:r>
      <w:r w:rsidR="00781293" w:rsidRPr="0058277D">
        <w:rPr>
          <w:rFonts w:ascii="Arial Narrow" w:hAnsi="Arial Narrow"/>
          <w:szCs w:val="24"/>
          <w:u w:val="single"/>
        </w:rPr>
        <w:t>SEGUNDO</w:t>
      </w:r>
      <w:proofErr w:type="gramEnd"/>
      <w:r w:rsidRPr="0058277D">
        <w:rPr>
          <w:rFonts w:ascii="Arial Narrow" w:hAnsi="Arial Narrow"/>
          <w:szCs w:val="24"/>
          <w:u w:val="single"/>
        </w:rPr>
        <w:t xml:space="preserve"> - DAS SANÇÕES </w:t>
      </w:r>
    </w:p>
    <w:p w:rsidR="00EF0811" w:rsidRPr="0058277D" w:rsidRDefault="00EF0811" w:rsidP="008D51C9">
      <w:pPr>
        <w:pStyle w:val="Lista5"/>
        <w:tabs>
          <w:tab w:val="left" w:pos="0"/>
          <w:tab w:val="left" w:pos="9214"/>
        </w:tabs>
        <w:ind w:left="0" w:right="-1" w:firstLine="0"/>
        <w:jc w:val="both"/>
        <w:rPr>
          <w:rFonts w:ascii="Arial Narrow" w:hAnsi="Arial Narrow" w:cs="Arial"/>
        </w:rPr>
      </w:pPr>
    </w:p>
    <w:p w:rsidR="00EF0811" w:rsidRPr="0058277D" w:rsidRDefault="00EF0811"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Arial"/>
        </w:rPr>
        <w:t>1</w:t>
      </w:r>
      <w:r w:rsidR="00781293" w:rsidRPr="0058277D">
        <w:rPr>
          <w:rFonts w:ascii="Arial Narrow" w:hAnsi="Arial Narrow" w:cs="Arial"/>
        </w:rPr>
        <w:t>2</w:t>
      </w:r>
      <w:r w:rsidRPr="0058277D">
        <w:rPr>
          <w:rFonts w:ascii="Arial Narrow" w:hAnsi="Arial Narrow" w:cs="Arial"/>
        </w:rPr>
        <w:t xml:space="preserve">.1 - À </w:t>
      </w:r>
      <w:r w:rsidRPr="0058277D">
        <w:rPr>
          <w:rFonts w:ascii="Arial Narrow" w:hAnsi="Arial Narrow"/>
          <w:color w:val="000000"/>
        </w:rPr>
        <w:t>detentora da Ata</w:t>
      </w:r>
      <w:r w:rsidRPr="0058277D">
        <w:rPr>
          <w:rFonts w:ascii="Arial Narrow" w:hAnsi="Arial Narrow" w:cs="Arial"/>
        </w:rPr>
        <w:t xml:space="preserve"> total ou parcialmente inadimplente, serão aplicadas as sanções previstas nos </w:t>
      </w:r>
      <w:proofErr w:type="spellStart"/>
      <w:r w:rsidRPr="0058277D">
        <w:rPr>
          <w:rFonts w:ascii="Arial Narrow" w:hAnsi="Arial Narrow" w:cs="Arial"/>
        </w:rPr>
        <w:t>arts</w:t>
      </w:r>
      <w:proofErr w:type="spellEnd"/>
      <w:r w:rsidRPr="0058277D">
        <w:rPr>
          <w:rFonts w:ascii="Arial Narrow" w:hAnsi="Arial Narrow" w:cs="Arial"/>
        </w:rPr>
        <w:t>. 86 e 87 da Lei Federal n.º 8.666/93, a saber:</w:t>
      </w:r>
    </w:p>
    <w:p w:rsidR="00D15B1F" w:rsidRPr="0058277D" w:rsidRDefault="00D15B1F" w:rsidP="008D51C9">
      <w:pPr>
        <w:pStyle w:val="Lista5"/>
        <w:tabs>
          <w:tab w:val="left" w:pos="0"/>
          <w:tab w:val="left" w:pos="9214"/>
        </w:tabs>
        <w:ind w:left="0" w:right="-1" w:firstLine="0"/>
        <w:jc w:val="both"/>
        <w:rPr>
          <w:rFonts w:ascii="Arial Narrow" w:hAnsi="Arial Narrow" w:cs="Arial"/>
        </w:rPr>
      </w:pPr>
    </w:p>
    <w:p w:rsidR="00EF0811" w:rsidRPr="0058277D" w:rsidRDefault="00EF0811" w:rsidP="008D51C9">
      <w:pPr>
        <w:pStyle w:val="Corpodetexto"/>
        <w:tabs>
          <w:tab w:val="left" w:pos="284"/>
          <w:tab w:val="left" w:pos="9214"/>
        </w:tabs>
        <w:ind w:right="-1"/>
        <w:rPr>
          <w:rFonts w:ascii="Arial Narrow" w:hAnsi="Arial Narrow"/>
          <w:b w:val="0"/>
          <w:szCs w:val="24"/>
        </w:rPr>
      </w:pPr>
      <w:r w:rsidRPr="0058277D">
        <w:rPr>
          <w:rFonts w:ascii="Arial Narrow" w:hAnsi="Arial Narrow"/>
          <w:b w:val="0"/>
          <w:szCs w:val="24"/>
        </w:rPr>
        <w:t>a) advertência;</w:t>
      </w:r>
    </w:p>
    <w:p w:rsidR="00D15B1F" w:rsidRPr="0058277D" w:rsidRDefault="00D15B1F" w:rsidP="008D51C9">
      <w:pPr>
        <w:pStyle w:val="Corpodetexto"/>
        <w:tabs>
          <w:tab w:val="left" w:pos="284"/>
          <w:tab w:val="left" w:pos="9214"/>
        </w:tabs>
        <w:ind w:right="-1"/>
        <w:rPr>
          <w:rFonts w:ascii="Arial Narrow" w:hAnsi="Arial Narrow"/>
          <w:b w:val="0"/>
          <w:szCs w:val="24"/>
        </w:rPr>
      </w:pPr>
    </w:p>
    <w:p w:rsidR="00EF0811" w:rsidRPr="0058277D" w:rsidRDefault="00EF0811" w:rsidP="008D51C9">
      <w:pPr>
        <w:pStyle w:val="Corpodetexto"/>
        <w:tabs>
          <w:tab w:val="left" w:pos="284"/>
          <w:tab w:val="left" w:pos="9214"/>
        </w:tabs>
        <w:ind w:right="-1"/>
        <w:rPr>
          <w:rFonts w:ascii="Arial Narrow" w:hAnsi="Arial Narrow"/>
          <w:b w:val="0"/>
          <w:szCs w:val="24"/>
        </w:rPr>
      </w:pPr>
      <w:r w:rsidRPr="0058277D">
        <w:rPr>
          <w:rFonts w:ascii="Arial Narrow" w:hAnsi="Arial Narrow"/>
          <w:b w:val="0"/>
          <w:szCs w:val="24"/>
        </w:rPr>
        <w:t>b) multa de 10% (dez por cento) do valor da Ata de registro de preços, nas hipóteses de inexecução, com ou sem prejuízo para o fornecimento;</w:t>
      </w:r>
    </w:p>
    <w:p w:rsidR="00D15B1F" w:rsidRPr="0058277D" w:rsidRDefault="00D15B1F" w:rsidP="008D51C9">
      <w:pPr>
        <w:pStyle w:val="Corpodetexto"/>
        <w:tabs>
          <w:tab w:val="left" w:pos="284"/>
          <w:tab w:val="left" w:pos="9214"/>
        </w:tabs>
        <w:ind w:right="-1"/>
        <w:rPr>
          <w:rFonts w:ascii="Arial Narrow" w:hAnsi="Arial Narrow"/>
          <w:b w:val="0"/>
          <w:szCs w:val="24"/>
        </w:rPr>
      </w:pPr>
    </w:p>
    <w:p w:rsidR="00EF0811" w:rsidRPr="0058277D" w:rsidRDefault="00EF0811" w:rsidP="008D51C9">
      <w:pPr>
        <w:pStyle w:val="Corpodetexto"/>
        <w:tabs>
          <w:tab w:val="left" w:pos="284"/>
          <w:tab w:val="left" w:pos="9214"/>
        </w:tabs>
        <w:ind w:right="-1"/>
        <w:rPr>
          <w:rFonts w:ascii="Arial Narrow" w:hAnsi="Arial Narrow"/>
          <w:szCs w:val="24"/>
        </w:rPr>
      </w:pPr>
      <w:r w:rsidRPr="0058277D">
        <w:rPr>
          <w:rFonts w:ascii="Arial Narrow" w:hAnsi="Arial Narrow"/>
          <w:b w:val="0"/>
          <w:szCs w:val="24"/>
        </w:rPr>
        <w:t xml:space="preserve">c) suspensão temporária de participação em licitação e impedimento para contratar com o município de Conchas por prazo não superior a </w:t>
      </w:r>
      <w:r w:rsidRPr="0058277D">
        <w:rPr>
          <w:rFonts w:ascii="Arial Narrow" w:hAnsi="Arial Narrow"/>
          <w:szCs w:val="24"/>
        </w:rPr>
        <w:t>05 (cinco) anos;</w:t>
      </w:r>
    </w:p>
    <w:p w:rsidR="00D15B1F" w:rsidRPr="0058277D" w:rsidRDefault="00D15B1F" w:rsidP="008D51C9">
      <w:pPr>
        <w:pStyle w:val="Corpodetexto"/>
        <w:tabs>
          <w:tab w:val="left" w:pos="284"/>
          <w:tab w:val="left" w:pos="9214"/>
        </w:tabs>
        <w:ind w:right="-1"/>
        <w:rPr>
          <w:rFonts w:ascii="Arial Narrow" w:hAnsi="Arial Narrow"/>
          <w:szCs w:val="24"/>
        </w:rPr>
      </w:pPr>
    </w:p>
    <w:p w:rsidR="00EF0811" w:rsidRPr="0058277D" w:rsidRDefault="00EF0811" w:rsidP="008D51C9">
      <w:pPr>
        <w:pStyle w:val="Corpodetexto"/>
        <w:tabs>
          <w:tab w:val="left" w:pos="284"/>
          <w:tab w:val="left" w:pos="9214"/>
        </w:tabs>
        <w:ind w:right="-1"/>
        <w:rPr>
          <w:rFonts w:ascii="Arial Narrow" w:hAnsi="Arial Narrow"/>
          <w:b w:val="0"/>
          <w:szCs w:val="24"/>
        </w:rPr>
      </w:pPr>
      <w:r w:rsidRPr="0058277D">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58277D" w:rsidRDefault="00EF0811" w:rsidP="008D51C9">
      <w:pPr>
        <w:pStyle w:val="Lista4"/>
        <w:tabs>
          <w:tab w:val="left" w:pos="0"/>
          <w:tab w:val="left" w:pos="9214"/>
        </w:tabs>
        <w:ind w:left="0" w:right="-1" w:firstLine="0"/>
        <w:jc w:val="both"/>
        <w:rPr>
          <w:rFonts w:ascii="Arial Narrow" w:hAnsi="Arial Narrow" w:cs="Arial"/>
        </w:rPr>
      </w:pPr>
    </w:p>
    <w:p w:rsidR="00EF0811" w:rsidRPr="0058277D" w:rsidRDefault="00781293" w:rsidP="008D51C9">
      <w:pPr>
        <w:pStyle w:val="Lista4"/>
        <w:tabs>
          <w:tab w:val="left" w:pos="0"/>
          <w:tab w:val="left" w:pos="9214"/>
        </w:tabs>
        <w:ind w:left="0" w:right="-1" w:firstLine="0"/>
        <w:jc w:val="both"/>
        <w:rPr>
          <w:rFonts w:ascii="Arial Narrow" w:hAnsi="Arial Narrow" w:cs="Arial"/>
        </w:rPr>
      </w:pPr>
      <w:r w:rsidRPr="0058277D">
        <w:rPr>
          <w:rFonts w:ascii="Arial Narrow" w:hAnsi="Arial Narrow" w:cs="Arial"/>
        </w:rPr>
        <w:t>12</w:t>
      </w:r>
      <w:r w:rsidR="00EF0811" w:rsidRPr="0058277D">
        <w:rPr>
          <w:rFonts w:ascii="Arial Narrow" w:hAnsi="Arial Narrow" w:cs="Arial"/>
        </w:rPr>
        <w:t>.2 - É cabível, ainda, a aplicação das demais sanções estabelecidas no Capítulo IV da Lei Federal n.º 8.666/93 e suas alterações.</w:t>
      </w:r>
    </w:p>
    <w:p w:rsidR="00EF0811" w:rsidRPr="0058277D" w:rsidRDefault="00EF0811" w:rsidP="008D51C9">
      <w:pPr>
        <w:pStyle w:val="Lista4"/>
        <w:tabs>
          <w:tab w:val="left" w:pos="0"/>
          <w:tab w:val="left" w:pos="9214"/>
        </w:tabs>
        <w:ind w:left="0" w:right="-1" w:firstLine="0"/>
        <w:jc w:val="both"/>
        <w:rPr>
          <w:rFonts w:ascii="Arial Narrow" w:hAnsi="Arial Narrow" w:cs="Arial"/>
        </w:rPr>
      </w:pPr>
    </w:p>
    <w:p w:rsidR="00EF0811" w:rsidRPr="0058277D" w:rsidRDefault="00781293"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Arial"/>
        </w:rPr>
        <w:t>12</w:t>
      </w:r>
      <w:r w:rsidR="00EF0811" w:rsidRPr="0058277D">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58277D" w:rsidRDefault="00EF0811" w:rsidP="008D51C9">
      <w:pPr>
        <w:pStyle w:val="Lista5"/>
        <w:tabs>
          <w:tab w:val="left" w:pos="0"/>
          <w:tab w:val="left" w:pos="9214"/>
        </w:tabs>
        <w:ind w:left="0" w:right="-1" w:firstLine="0"/>
        <w:jc w:val="both"/>
        <w:rPr>
          <w:rFonts w:ascii="Arial Narrow" w:hAnsi="Arial Narrow" w:cs="Arial"/>
        </w:rPr>
      </w:pPr>
    </w:p>
    <w:p w:rsidR="00EF0811" w:rsidRPr="0058277D" w:rsidRDefault="00781293"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bCs/>
          <w:sz w:val="24"/>
          <w:szCs w:val="24"/>
        </w:rPr>
        <w:t>12</w:t>
      </w:r>
      <w:r w:rsidR="00EF0811" w:rsidRPr="0058277D">
        <w:rPr>
          <w:rFonts w:ascii="Arial Narrow" w:hAnsi="Arial Narrow" w:cs="Arial"/>
          <w:bCs/>
          <w:sz w:val="24"/>
          <w:szCs w:val="24"/>
        </w:rPr>
        <w:t xml:space="preserve">.4 - </w:t>
      </w:r>
      <w:r w:rsidR="00EF0811" w:rsidRPr="0058277D">
        <w:rPr>
          <w:rFonts w:ascii="Arial Narrow" w:hAnsi="Arial Narrow" w:cs="Arial"/>
          <w:sz w:val="24"/>
          <w:szCs w:val="24"/>
        </w:rPr>
        <w:t xml:space="preserve">O atraso injustificado no início da entrega dos produtos, sem prejuízo do disposto no § 1º do artigo 86 da Lei n.º 8.666/93, sujeitará a </w:t>
      </w:r>
      <w:r w:rsidR="00EF0811" w:rsidRPr="0058277D">
        <w:rPr>
          <w:rFonts w:ascii="Arial Narrow" w:hAnsi="Arial Narrow"/>
          <w:color w:val="000000"/>
          <w:sz w:val="24"/>
          <w:szCs w:val="24"/>
        </w:rPr>
        <w:t>detentora da Ata</w:t>
      </w:r>
      <w:r w:rsidR="00EF0811" w:rsidRPr="0058277D">
        <w:rPr>
          <w:rFonts w:ascii="Arial Narrow" w:hAnsi="Arial Narrow" w:cs="Arial"/>
          <w:sz w:val="24"/>
          <w:szCs w:val="24"/>
        </w:rPr>
        <w:t xml:space="preserve"> à multa de mora, calculado por dia de atraso da obrigação não cumprida na seguinte proporção:</w:t>
      </w:r>
      <w:r w:rsidR="00EF0811" w:rsidRPr="0058277D">
        <w:rPr>
          <w:rFonts w:ascii="Arial Narrow" w:hAnsi="Arial Narrow" w:cs="Arial"/>
          <w:bCs/>
          <w:sz w:val="24"/>
          <w:szCs w:val="24"/>
        </w:rPr>
        <w:t xml:space="preserve"> </w:t>
      </w: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bCs/>
          <w:sz w:val="24"/>
          <w:szCs w:val="24"/>
        </w:rPr>
        <w:lastRenderedPageBreak/>
        <w:t xml:space="preserve">a) </w:t>
      </w:r>
      <w:r w:rsidRPr="0058277D">
        <w:rPr>
          <w:rFonts w:ascii="Arial Narrow" w:hAnsi="Arial Narrow" w:cs="Arial"/>
          <w:sz w:val="24"/>
          <w:szCs w:val="24"/>
        </w:rPr>
        <w:t xml:space="preserve">atraso de até 30 (trinta) dias, multa de 0,1% (um décimo por cento) ao dia; </w:t>
      </w:r>
      <w:proofErr w:type="gramStart"/>
      <w:r w:rsidRPr="0058277D">
        <w:rPr>
          <w:rFonts w:ascii="Arial Narrow" w:hAnsi="Arial Narrow" w:cs="Arial"/>
          <w:sz w:val="24"/>
          <w:szCs w:val="24"/>
        </w:rPr>
        <w:t>e</w:t>
      </w:r>
      <w:proofErr w:type="gramEnd"/>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bCs/>
          <w:sz w:val="24"/>
          <w:szCs w:val="24"/>
        </w:rPr>
        <w:t xml:space="preserve">b) </w:t>
      </w:r>
      <w:r w:rsidRPr="0058277D">
        <w:rPr>
          <w:rFonts w:ascii="Arial Narrow" w:hAnsi="Arial Narrow" w:cs="Arial"/>
          <w:sz w:val="24"/>
          <w:szCs w:val="24"/>
        </w:rPr>
        <w:t>atraso superior a 30 (trinta) dias, até o limite de 60 (sessenta) dias: multa de 0,2% (dois décimos por cento) ao dia.</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781293"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Courier New"/>
        </w:rPr>
        <w:t>12</w:t>
      </w:r>
      <w:r w:rsidR="00EF0811" w:rsidRPr="0058277D">
        <w:rPr>
          <w:rFonts w:ascii="Arial Narrow" w:hAnsi="Arial Narrow" w:cs="Courier New"/>
        </w:rPr>
        <w:t xml:space="preserve">.5 - </w:t>
      </w:r>
      <w:r w:rsidR="00EF0811" w:rsidRPr="0058277D">
        <w:rPr>
          <w:rFonts w:ascii="Arial Narrow" w:hAnsi="Arial Narrow" w:cs="Arial"/>
        </w:rPr>
        <w:t xml:space="preserve">A aplicação de uma penalidade não exclui a aplicação das outras, quando cabíveis. </w:t>
      </w:r>
    </w:p>
    <w:p w:rsidR="00EF0811" w:rsidRPr="0058277D" w:rsidRDefault="00EF0811" w:rsidP="008D51C9">
      <w:pPr>
        <w:pStyle w:val="Lista5"/>
        <w:tabs>
          <w:tab w:val="left" w:pos="0"/>
          <w:tab w:val="left" w:pos="9214"/>
        </w:tabs>
        <w:ind w:left="0" w:right="-1" w:firstLine="0"/>
        <w:jc w:val="both"/>
        <w:rPr>
          <w:rFonts w:ascii="Arial Narrow" w:hAnsi="Arial Narrow" w:cs="Arial"/>
        </w:rPr>
      </w:pPr>
    </w:p>
    <w:p w:rsidR="00EF0811" w:rsidRPr="0058277D" w:rsidRDefault="00781293" w:rsidP="008D51C9">
      <w:pPr>
        <w:pStyle w:val="Corpodetexto"/>
        <w:tabs>
          <w:tab w:val="left" w:pos="0"/>
          <w:tab w:val="left" w:pos="9214"/>
        </w:tabs>
        <w:ind w:right="-1"/>
        <w:rPr>
          <w:rFonts w:ascii="Arial Narrow" w:hAnsi="Arial Narrow"/>
          <w:b w:val="0"/>
          <w:szCs w:val="24"/>
        </w:rPr>
      </w:pPr>
      <w:r w:rsidRPr="0058277D">
        <w:rPr>
          <w:rFonts w:ascii="Arial Narrow" w:hAnsi="Arial Narrow"/>
          <w:b w:val="0"/>
          <w:szCs w:val="24"/>
        </w:rPr>
        <w:t>12</w:t>
      </w:r>
      <w:r w:rsidR="00EF0811" w:rsidRPr="0058277D">
        <w:rPr>
          <w:rFonts w:ascii="Arial Narrow" w:hAnsi="Arial Narrow"/>
          <w:b w:val="0"/>
          <w:szCs w:val="24"/>
        </w:rPr>
        <w:t xml:space="preserve">.6 - As multas previstas nesta cláusula não têm natureza compensatória e o seu pagamento não elide a responsabilidade da </w:t>
      </w:r>
      <w:r w:rsidR="00EF0811" w:rsidRPr="0058277D">
        <w:rPr>
          <w:rFonts w:ascii="Arial Narrow" w:hAnsi="Arial Narrow"/>
          <w:b w:val="0"/>
          <w:color w:val="000000"/>
          <w:szCs w:val="24"/>
        </w:rPr>
        <w:t>detentora da Ata</w:t>
      </w:r>
      <w:r w:rsidR="00EF0811" w:rsidRPr="0058277D">
        <w:rPr>
          <w:rFonts w:ascii="Arial Narrow" w:hAnsi="Arial Narrow"/>
          <w:b w:val="0"/>
          <w:szCs w:val="24"/>
        </w:rPr>
        <w:t xml:space="preserve"> por danos causados à Contratante.</w:t>
      </w:r>
    </w:p>
    <w:p w:rsidR="00781293" w:rsidRPr="0058277D" w:rsidRDefault="00781293" w:rsidP="008D51C9">
      <w:pPr>
        <w:pStyle w:val="Lista5"/>
        <w:tabs>
          <w:tab w:val="left" w:pos="0"/>
          <w:tab w:val="left" w:pos="9214"/>
        </w:tabs>
        <w:ind w:left="0" w:right="-1" w:firstLine="0"/>
        <w:jc w:val="both"/>
        <w:rPr>
          <w:rFonts w:ascii="Arial Narrow" w:hAnsi="Arial Narrow" w:cs="Arial"/>
        </w:rPr>
      </w:pPr>
    </w:p>
    <w:p w:rsidR="00EF0811" w:rsidRPr="0058277D" w:rsidRDefault="00EF0811"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Arial"/>
        </w:rPr>
        <w:t>1</w:t>
      </w:r>
      <w:r w:rsidR="00781293" w:rsidRPr="0058277D">
        <w:rPr>
          <w:rFonts w:ascii="Arial Narrow" w:hAnsi="Arial Narrow" w:cs="Arial"/>
        </w:rPr>
        <w:t>2</w:t>
      </w:r>
      <w:r w:rsidRPr="0058277D">
        <w:rPr>
          <w:rFonts w:ascii="Arial Narrow" w:hAnsi="Arial Narrow" w:cs="Arial"/>
        </w:rPr>
        <w:t xml:space="preserve">.7 - O prazo para defesa prévia quanto à aplicação de penalidade é de </w:t>
      </w:r>
      <w:r w:rsidRPr="0058277D">
        <w:rPr>
          <w:rFonts w:ascii="Arial Narrow" w:hAnsi="Arial Narrow" w:cs="Arial"/>
          <w:b/>
        </w:rPr>
        <w:t>05 (cinco) dias úteis</w:t>
      </w:r>
      <w:r w:rsidRPr="0058277D">
        <w:rPr>
          <w:rFonts w:ascii="Arial Narrow" w:hAnsi="Arial Narrow" w:cs="Arial"/>
        </w:rPr>
        <w:t xml:space="preserve"> contados da data da intimação do interessado. </w:t>
      </w:r>
    </w:p>
    <w:p w:rsidR="00EF0811" w:rsidRPr="0058277D" w:rsidRDefault="00EF0811" w:rsidP="008D51C9">
      <w:pPr>
        <w:pStyle w:val="Lista5"/>
        <w:tabs>
          <w:tab w:val="left" w:pos="0"/>
          <w:tab w:val="left" w:pos="9214"/>
        </w:tabs>
        <w:ind w:left="0" w:right="-1" w:firstLine="0"/>
        <w:jc w:val="both"/>
        <w:rPr>
          <w:rFonts w:ascii="Arial Narrow" w:hAnsi="Arial Narrow" w:cs="Arial"/>
        </w:rPr>
      </w:pPr>
    </w:p>
    <w:p w:rsidR="00EF0811" w:rsidRPr="0058277D" w:rsidRDefault="00781293" w:rsidP="008D51C9">
      <w:pPr>
        <w:pStyle w:val="Lista5"/>
        <w:tabs>
          <w:tab w:val="left" w:pos="0"/>
          <w:tab w:val="left" w:pos="9214"/>
        </w:tabs>
        <w:ind w:left="0" w:right="-1" w:firstLine="0"/>
        <w:jc w:val="both"/>
        <w:rPr>
          <w:rFonts w:ascii="Arial Narrow" w:hAnsi="Arial Narrow" w:cs="Arial"/>
        </w:rPr>
      </w:pPr>
      <w:r w:rsidRPr="0058277D">
        <w:rPr>
          <w:rFonts w:ascii="Arial Narrow" w:hAnsi="Arial Narrow" w:cs="Arial"/>
        </w:rPr>
        <w:t>12</w:t>
      </w:r>
      <w:r w:rsidR="00EF0811" w:rsidRPr="0058277D">
        <w:rPr>
          <w:rFonts w:ascii="Arial Narrow" w:hAnsi="Arial Narrow" w:cs="Arial"/>
        </w:rPr>
        <w:t xml:space="preserve">.8 - O valor das multas será recolhido aos cofres Municipais, dentro de </w:t>
      </w:r>
      <w:r w:rsidR="00EF0811" w:rsidRPr="0058277D">
        <w:rPr>
          <w:rFonts w:ascii="Arial Narrow" w:hAnsi="Arial Narrow" w:cs="Arial"/>
          <w:b/>
        </w:rPr>
        <w:t>03 (três) dias úteis</w:t>
      </w:r>
      <w:r w:rsidR="00EF0811" w:rsidRPr="0058277D">
        <w:rPr>
          <w:rFonts w:ascii="Arial Narrow" w:hAnsi="Arial Narrow" w:cs="Arial"/>
        </w:rPr>
        <w:t xml:space="preserve"> da data de sua cominação, mediante guia de recolhimento oficial.</w:t>
      </w:r>
    </w:p>
    <w:p w:rsidR="00EF0811" w:rsidRPr="0058277D" w:rsidRDefault="00EF0811" w:rsidP="008D51C9">
      <w:pPr>
        <w:pStyle w:val="Corpodetexto"/>
        <w:ind w:right="-1"/>
        <w:rPr>
          <w:rFonts w:ascii="Arial Narrow" w:hAnsi="Arial Narrow"/>
          <w:szCs w:val="24"/>
        </w:rPr>
      </w:pPr>
    </w:p>
    <w:p w:rsidR="00EF0811" w:rsidRPr="0058277D" w:rsidRDefault="00EF0811" w:rsidP="008D51C9">
      <w:pPr>
        <w:pStyle w:val="Corpodetexto"/>
        <w:ind w:right="-1"/>
        <w:rPr>
          <w:rFonts w:ascii="Arial Narrow" w:hAnsi="Arial Narrow"/>
          <w:szCs w:val="24"/>
          <w:u w:val="single"/>
        </w:rPr>
      </w:pPr>
      <w:r w:rsidRPr="0058277D">
        <w:rPr>
          <w:rFonts w:ascii="Arial Narrow" w:hAnsi="Arial Narrow"/>
          <w:szCs w:val="24"/>
          <w:u w:val="single"/>
        </w:rPr>
        <w:t xml:space="preserve">CLÁUSULA DÉCIMA </w:t>
      </w:r>
      <w:r w:rsidR="00DA77C0" w:rsidRPr="0058277D">
        <w:rPr>
          <w:rFonts w:ascii="Arial Narrow" w:hAnsi="Arial Narrow"/>
          <w:szCs w:val="24"/>
          <w:u w:val="single"/>
        </w:rPr>
        <w:t>TERCEIRA</w:t>
      </w:r>
      <w:r w:rsidRPr="0058277D">
        <w:rPr>
          <w:rFonts w:ascii="Arial Narrow" w:hAnsi="Arial Narrow"/>
          <w:szCs w:val="24"/>
          <w:u w:val="single"/>
        </w:rPr>
        <w:t xml:space="preserve"> - DAS DISPOSIÇÕES FINAIS</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rPr>
          <w:rFonts w:ascii="Arial Narrow" w:hAnsi="Arial Narrow" w:cs="Calibri"/>
          <w:b w:val="0"/>
          <w:szCs w:val="24"/>
        </w:rPr>
      </w:pPr>
      <w:r w:rsidRPr="0058277D">
        <w:rPr>
          <w:rFonts w:ascii="Arial Narrow" w:hAnsi="Arial Narrow" w:cs="Calibri"/>
          <w:b w:val="0"/>
          <w:szCs w:val="24"/>
        </w:rPr>
        <w:t>1</w:t>
      </w:r>
      <w:r w:rsidR="00DA77C0" w:rsidRPr="0058277D">
        <w:rPr>
          <w:rFonts w:ascii="Arial Narrow" w:hAnsi="Arial Narrow" w:cs="Calibri"/>
          <w:b w:val="0"/>
          <w:szCs w:val="24"/>
        </w:rPr>
        <w:t>3</w:t>
      </w:r>
      <w:r w:rsidRPr="0058277D">
        <w:rPr>
          <w:rFonts w:ascii="Arial Narrow" w:hAnsi="Arial Narrow" w:cs="Calibri"/>
          <w:b w:val="0"/>
          <w:szCs w:val="24"/>
        </w:rPr>
        <w:t xml:space="preserve">.1 - A detentora da Ata assume integral responsabilidade pela entrega dos produtos, decorrente da presente Ata de Registro de Preços. </w:t>
      </w:r>
    </w:p>
    <w:p w:rsidR="0077364F" w:rsidRPr="0058277D" w:rsidRDefault="0077364F" w:rsidP="008D51C9">
      <w:pPr>
        <w:widowControl w:val="0"/>
        <w:tabs>
          <w:tab w:val="left" w:pos="-1440"/>
        </w:tabs>
        <w:jc w:val="both"/>
        <w:rPr>
          <w:rFonts w:ascii="Arial Narrow" w:hAnsi="Arial Narrow" w:cs="Calibri"/>
          <w:sz w:val="24"/>
          <w:szCs w:val="24"/>
        </w:rPr>
      </w:pPr>
    </w:p>
    <w:p w:rsidR="0077364F" w:rsidRPr="0058277D" w:rsidRDefault="0077364F" w:rsidP="008D51C9">
      <w:pPr>
        <w:widowControl w:val="0"/>
        <w:tabs>
          <w:tab w:val="left" w:pos="-1440"/>
        </w:tabs>
        <w:jc w:val="both"/>
        <w:rPr>
          <w:rFonts w:ascii="Arial Narrow" w:hAnsi="Arial Narrow" w:cs="Calibri"/>
          <w:sz w:val="24"/>
          <w:szCs w:val="24"/>
        </w:rPr>
      </w:pPr>
    </w:p>
    <w:p w:rsidR="00EF0811" w:rsidRPr="0058277D" w:rsidRDefault="00EF0811" w:rsidP="008D51C9">
      <w:pPr>
        <w:widowControl w:val="0"/>
        <w:tabs>
          <w:tab w:val="left" w:pos="-1440"/>
        </w:tabs>
        <w:jc w:val="both"/>
        <w:rPr>
          <w:rFonts w:ascii="Arial Narrow" w:hAnsi="Arial Narrow" w:cs="Calibri"/>
          <w:sz w:val="24"/>
          <w:szCs w:val="24"/>
        </w:rPr>
      </w:pPr>
      <w:r w:rsidRPr="0058277D">
        <w:rPr>
          <w:rFonts w:ascii="Arial Narrow" w:hAnsi="Arial Narrow" w:cs="Calibri"/>
          <w:sz w:val="24"/>
          <w:szCs w:val="24"/>
        </w:rPr>
        <w:t>1</w:t>
      </w:r>
      <w:r w:rsidR="00DA77C0" w:rsidRPr="0058277D">
        <w:rPr>
          <w:rFonts w:ascii="Arial Narrow" w:hAnsi="Arial Narrow" w:cs="Calibri"/>
          <w:sz w:val="24"/>
          <w:szCs w:val="24"/>
        </w:rPr>
        <w:t>3</w:t>
      </w:r>
      <w:r w:rsidRPr="0058277D">
        <w:rPr>
          <w:rFonts w:ascii="Arial Narrow" w:hAnsi="Arial Narrow" w:cs="Calibri"/>
          <w:sz w:val="24"/>
          <w:szCs w:val="24"/>
        </w:rPr>
        <w:t>.2</w:t>
      </w:r>
      <w:r w:rsidRPr="0058277D">
        <w:rPr>
          <w:rFonts w:ascii="Arial Narrow" w:hAnsi="Arial Narrow" w:cs="Calibri"/>
          <w:b/>
          <w:sz w:val="24"/>
          <w:szCs w:val="24"/>
        </w:rPr>
        <w:t xml:space="preserve"> </w:t>
      </w:r>
      <w:r w:rsidRPr="0058277D">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58277D" w:rsidRDefault="00EF0811" w:rsidP="008D51C9">
      <w:pPr>
        <w:widowControl w:val="0"/>
        <w:tabs>
          <w:tab w:val="left" w:pos="-1440"/>
        </w:tabs>
        <w:jc w:val="both"/>
        <w:rPr>
          <w:rFonts w:ascii="Arial Narrow" w:hAnsi="Arial Narrow" w:cs="Calibri"/>
          <w:sz w:val="24"/>
          <w:szCs w:val="24"/>
        </w:rPr>
      </w:pPr>
    </w:p>
    <w:p w:rsidR="00EF0811" w:rsidRPr="0058277D" w:rsidRDefault="00EF0811" w:rsidP="008D51C9">
      <w:pPr>
        <w:widowControl w:val="0"/>
        <w:tabs>
          <w:tab w:val="left" w:pos="-1440"/>
        </w:tabs>
        <w:jc w:val="both"/>
        <w:rPr>
          <w:rFonts w:ascii="Arial Narrow" w:hAnsi="Arial Narrow" w:cs="Calibri"/>
          <w:sz w:val="24"/>
          <w:szCs w:val="24"/>
        </w:rPr>
      </w:pPr>
      <w:r w:rsidRPr="0058277D">
        <w:rPr>
          <w:rFonts w:ascii="Arial Narrow" w:hAnsi="Arial Narrow" w:cs="Calibri"/>
          <w:sz w:val="24"/>
          <w:szCs w:val="24"/>
        </w:rPr>
        <w:t>1</w:t>
      </w:r>
      <w:r w:rsidR="00DA77C0" w:rsidRPr="0058277D">
        <w:rPr>
          <w:rFonts w:ascii="Arial Narrow" w:hAnsi="Arial Narrow" w:cs="Calibri"/>
          <w:sz w:val="24"/>
          <w:szCs w:val="24"/>
        </w:rPr>
        <w:t>3</w:t>
      </w:r>
      <w:r w:rsidRPr="0058277D">
        <w:rPr>
          <w:rFonts w:ascii="Arial Narrow" w:hAnsi="Arial Narrow" w:cs="Calibri"/>
          <w:sz w:val="24"/>
          <w:szCs w:val="24"/>
        </w:rPr>
        <w:t>.3</w:t>
      </w:r>
      <w:r w:rsidRPr="0058277D">
        <w:rPr>
          <w:rFonts w:ascii="Arial Narrow" w:hAnsi="Arial Narrow" w:cs="Calibri"/>
          <w:b/>
          <w:sz w:val="24"/>
          <w:szCs w:val="24"/>
        </w:rPr>
        <w:t xml:space="preserve"> </w:t>
      </w:r>
      <w:r w:rsidRPr="0058277D">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58277D" w:rsidRDefault="00EF0811" w:rsidP="008D51C9">
      <w:pPr>
        <w:widowControl w:val="0"/>
        <w:tabs>
          <w:tab w:val="left" w:pos="-1440"/>
        </w:tabs>
        <w:jc w:val="both"/>
        <w:rPr>
          <w:rFonts w:ascii="Arial Narrow" w:hAnsi="Arial Narrow" w:cs="Calibri"/>
          <w:sz w:val="24"/>
          <w:szCs w:val="24"/>
        </w:rPr>
      </w:pPr>
    </w:p>
    <w:p w:rsidR="00EF0811" w:rsidRPr="0058277D" w:rsidRDefault="00DA77C0" w:rsidP="008D51C9">
      <w:pPr>
        <w:widowControl w:val="0"/>
        <w:tabs>
          <w:tab w:val="left" w:pos="-1440"/>
        </w:tabs>
        <w:jc w:val="both"/>
        <w:rPr>
          <w:rFonts w:ascii="Arial Narrow" w:hAnsi="Arial Narrow" w:cs="Calibri"/>
          <w:sz w:val="24"/>
          <w:szCs w:val="24"/>
        </w:rPr>
      </w:pPr>
      <w:r w:rsidRPr="0058277D">
        <w:rPr>
          <w:rFonts w:ascii="Arial Narrow" w:hAnsi="Arial Narrow" w:cs="Calibri"/>
          <w:sz w:val="24"/>
          <w:szCs w:val="24"/>
        </w:rPr>
        <w:t>13</w:t>
      </w:r>
      <w:r w:rsidR="00EF0811" w:rsidRPr="0058277D">
        <w:rPr>
          <w:rFonts w:ascii="Arial Narrow" w:hAnsi="Arial Narrow" w:cs="Calibri"/>
          <w:sz w:val="24"/>
          <w:szCs w:val="24"/>
        </w:rPr>
        <w:t>.4</w:t>
      </w:r>
      <w:r w:rsidR="00EF0811" w:rsidRPr="0058277D">
        <w:rPr>
          <w:rFonts w:ascii="Arial Narrow" w:hAnsi="Arial Narrow" w:cs="Calibri"/>
          <w:b/>
          <w:sz w:val="24"/>
          <w:szCs w:val="24"/>
        </w:rPr>
        <w:t xml:space="preserve"> </w:t>
      </w:r>
      <w:r w:rsidR="00EF0811" w:rsidRPr="0058277D">
        <w:rPr>
          <w:rFonts w:ascii="Arial Narrow" w:hAnsi="Arial Narrow" w:cs="Calibri"/>
          <w:sz w:val="24"/>
          <w:szCs w:val="24"/>
        </w:rPr>
        <w:t>- Nos casos omissos aplicar-se-á a legislação em vigor, especialmente a Lei n.º 8.666/93, atualizada pelas Leis n.ºs 8.883/94 e 9.648/98.</w:t>
      </w:r>
    </w:p>
    <w:p w:rsidR="00EF0811" w:rsidRPr="0058277D" w:rsidRDefault="00EF0811" w:rsidP="008D51C9">
      <w:pPr>
        <w:widowControl w:val="0"/>
        <w:tabs>
          <w:tab w:val="left" w:pos="-1440"/>
        </w:tabs>
        <w:jc w:val="both"/>
        <w:rPr>
          <w:rFonts w:ascii="Arial Narrow" w:hAnsi="Arial Narrow" w:cs="Calibri"/>
          <w:sz w:val="24"/>
          <w:szCs w:val="24"/>
        </w:rPr>
      </w:pPr>
    </w:p>
    <w:p w:rsidR="00EF0811" w:rsidRPr="0058277D" w:rsidRDefault="00DA77C0" w:rsidP="008D51C9">
      <w:pPr>
        <w:widowControl w:val="0"/>
        <w:tabs>
          <w:tab w:val="left" w:pos="-1440"/>
        </w:tabs>
        <w:jc w:val="both"/>
        <w:rPr>
          <w:rFonts w:ascii="Arial Narrow" w:hAnsi="Arial Narrow" w:cs="Calibri"/>
          <w:sz w:val="24"/>
          <w:szCs w:val="24"/>
        </w:rPr>
      </w:pPr>
      <w:r w:rsidRPr="0058277D">
        <w:rPr>
          <w:rFonts w:ascii="Arial Narrow" w:hAnsi="Arial Narrow" w:cs="Calibri"/>
          <w:sz w:val="24"/>
          <w:szCs w:val="24"/>
        </w:rPr>
        <w:t>13</w:t>
      </w:r>
      <w:r w:rsidR="00EF0811" w:rsidRPr="0058277D">
        <w:rPr>
          <w:rFonts w:ascii="Arial Narrow" w:hAnsi="Arial Narrow" w:cs="Calibri"/>
          <w:sz w:val="24"/>
          <w:szCs w:val="24"/>
        </w:rPr>
        <w:t>.5</w:t>
      </w:r>
      <w:r w:rsidR="00EF0811" w:rsidRPr="0058277D">
        <w:rPr>
          <w:rFonts w:ascii="Arial Narrow" w:hAnsi="Arial Narrow" w:cs="Calibri"/>
          <w:b/>
          <w:sz w:val="24"/>
          <w:szCs w:val="24"/>
        </w:rPr>
        <w:t xml:space="preserve"> </w:t>
      </w:r>
      <w:r w:rsidR="00EF0811" w:rsidRPr="0058277D">
        <w:rPr>
          <w:rFonts w:ascii="Arial Narrow" w:hAnsi="Arial Narrow" w:cs="Calibri"/>
          <w:sz w:val="24"/>
          <w:szCs w:val="24"/>
        </w:rPr>
        <w:t>-</w:t>
      </w:r>
      <w:r w:rsidR="00EF0811" w:rsidRPr="0058277D">
        <w:rPr>
          <w:rFonts w:ascii="Arial Narrow" w:hAnsi="Arial Narrow" w:cs="Calibri"/>
          <w:b/>
          <w:sz w:val="24"/>
          <w:szCs w:val="24"/>
        </w:rPr>
        <w:t xml:space="preserve"> </w:t>
      </w:r>
      <w:r w:rsidR="00EF0811" w:rsidRPr="0058277D">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58277D" w:rsidRDefault="00EF0811" w:rsidP="008D51C9">
      <w:pPr>
        <w:pStyle w:val="Corpodetexto"/>
        <w:ind w:right="-1"/>
        <w:rPr>
          <w:rFonts w:ascii="Arial Narrow" w:hAnsi="Arial Narrow"/>
          <w:b w:val="0"/>
          <w:szCs w:val="24"/>
        </w:rPr>
      </w:pPr>
    </w:p>
    <w:p w:rsidR="00EF0811" w:rsidRPr="0058277D" w:rsidRDefault="00DA77C0" w:rsidP="008D51C9">
      <w:pPr>
        <w:pStyle w:val="Corpodetexto"/>
        <w:ind w:right="-1"/>
        <w:rPr>
          <w:rFonts w:ascii="Arial Narrow" w:hAnsi="Arial Narrow"/>
          <w:b w:val="0"/>
          <w:szCs w:val="24"/>
        </w:rPr>
      </w:pPr>
      <w:r w:rsidRPr="0058277D">
        <w:rPr>
          <w:rFonts w:ascii="Arial Narrow" w:hAnsi="Arial Narrow"/>
          <w:b w:val="0"/>
          <w:szCs w:val="24"/>
        </w:rPr>
        <w:t>13</w:t>
      </w:r>
      <w:r w:rsidR="00EF0811" w:rsidRPr="0058277D">
        <w:rPr>
          <w:rFonts w:ascii="Arial Narrow" w:hAnsi="Arial Narrow"/>
          <w:b w:val="0"/>
          <w:szCs w:val="24"/>
        </w:rPr>
        <w:t xml:space="preserve">.6 - Integram esta Ata de Registro de Preços o edital de Pregão Presencial n.º </w:t>
      </w:r>
      <w:r w:rsidR="000F1BB3" w:rsidRPr="0058277D">
        <w:rPr>
          <w:rFonts w:ascii="Arial Narrow" w:hAnsi="Arial Narrow"/>
          <w:b w:val="0"/>
          <w:szCs w:val="24"/>
        </w:rPr>
        <w:t>08</w:t>
      </w:r>
      <w:r w:rsidR="00EF0811" w:rsidRPr="0058277D">
        <w:rPr>
          <w:rFonts w:ascii="Arial Narrow" w:hAnsi="Arial Narrow"/>
          <w:b w:val="0"/>
          <w:szCs w:val="24"/>
        </w:rPr>
        <w:t>/</w:t>
      </w:r>
      <w:r w:rsidR="008E7DCF" w:rsidRPr="0058277D">
        <w:rPr>
          <w:rFonts w:ascii="Arial Narrow" w:hAnsi="Arial Narrow"/>
          <w:b w:val="0"/>
          <w:szCs w:val="24"/>
        </w:rPr>
        <w:t>2018</w:t>
      </w:r>
      <w:r w:rsidR="00EF0811" w:rsidRPr="0058277D">
        <w:rPr>
          <w:rFonts w:ascii="Arial Narrow" w:hAnsi="Arial Narrow"/>
          <w:b w:val="0"/>
          <w:szCs w:val="24"/>
        </w:rPr>
        <w:t xml:space="preserve"> e seus anexos, as propostas das empresas classificadas em 1º(s) lugares, respectivamente, no certame </w:t>
      </w:r>
      <w:proofErr w:type="gramStart"/>
      <w:r w:rsidR="00EF0811" w:rsidRPr="0058277D">
        <w:rPr>
          <w:rFonts w:ascii="Arial Narrow" w:hAnsi="Arial Narrow"/>
          <w:b w:val="0"/>
          <w:szCs w:val="24"/>
        </w:rPr>
        <w:t>supra numerado</w:t>
      </w:r>
      <w:proofErr w:type="gramEnd"/>
      <w:r w:rsidR="00EF0811" w:rsidRPr="0058277D">
        <w:rPr>
          <w:rFonts w:ascii="Arial Narrow" w:hAnsi="Arial Narrow"/>
          <w:b w:val="0"/>
          <w:szCs w:val="24"/>
        </w:rPr>
        <w:t>.</w:t>
      </w:r>
    </w:p>
    <w:p w:rsidR="00EF0811" w:rsidRPr="0058277D" w:rsidRDefault="00EF0811" w:rsidP="008D51C9">
      <w:pPr>
        <w:pStyle w:val="Corpodetexto"/>
        <w:ind w:right="-1"/>
        <w:rPr>
          <w:rFonts w:ascii="Arial Narrow" w:hAnsi="Arial Narrow"/>
          <w:b w:val="0"/>
          <w:szCs w:val="24"/>
        </w:rPr>
      </w:pPr>
    </w:p>
    <w:p w:rsidR="00EF0811" w:rsidRPr="0058277D" w:rsidRDefault="00DA77C0" w:rsidP="008D51C9">
      <w:pPr>
        <w:widowControl w:val="0"/>
        <w:tabs>
          <w:tab w:val="left" w:pos="-1440"/>
        </w:tabs>
        <w:ind w:right="-1"/>
        <w:jc w:val="both"/>
        <w:rPr>
          <w:rFonts w:ascii="Arial Narrow" w:hAnsi="Arial Narrow" w:cs="Calibri"/>
          <w:sz w:val="24"/>
          <w:szCs w:val="24"/>
        </w:rPr>
      </w:pPr>
      <w:r w:rsidRPr="0058277D">
        <w:rPr>
          <w:rFonts w:ascii="Arial Narrow" w:hAnsi="Arial Narrow" w:cs="Calibri"/>
          <w:sz w:val="24"/>
          <w:szCs w:val="24"/>
        </w:rPr>
        <w:t>13</w:t>
      </w:r>
      <w:r w:rsidR="00EF0811" w:rsidRPr="0058277D">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EF0811" w:rsidRPr="0058277D" w:rsidRDefault="00EF0811" w:rsidP="008D51C9">
      <w:pPr>
        <w:ind w:right="-1"/>
        <w:jc w:val="both"/>
        <w:rPr>
          <w:rFonts w:ascii="Arial Narrow" w:hAnsi="Arial Narrow"/>
          <w:b/>
          <w:sz w:val="24"/>
          <w:szCs w:val="24"/>
          <w:u w:val="single"/>
        </w:rPr>
      </w:pPr>
    </w:p>
    <w:p w:rsidR="00EF0811" w:rsidRPr="0058277D" w:rsidRDefault="00EF0811" w:rsidP="008D51C9">
      <w:pPr>
        <w:ind w:right="-1"/>
        <w:jc w:val="both"/>
        <w:rPr>
          <w:rFonts w:ascii="Arial Narrow" w:hAnsi="Arial Narrow"/>
          <w:b/>
          <w:sz w:val="24"/>
          <w:szCs w:val="24"/>
          <w:u w:val="single"/>
        </w:rPr>
      </w:pPr>
      <w:r w:rsidRPr="0058277D">
        <w:rPr>
          <w:rFonts w:ascii="Arial Narrow" w:hAnsi="Arial Narrow"/>
          <w:b/>
          <w:sz w:val="24"/>
          <w:szCs w:val="24"/>
          <w:u w:val="single"/>
        </w:rPr>
        <w:t>CLÁUSULA DÉCIMA QUA</w:t>
      </w:r>
      <w:r w:rsidR="00DA77C0" w:rsidRPr="0058277D">
        <w:rPr>
          <w:rFonts w:ascii="Arial Narrow" w:hAnsi="Arial Narrow"/>
          <w:b/>
          <w:sz w:val="24"/>
          <w:szCs w:val="24"/>
          <w:u w:val="single"/>
        </w:rPr>
        <w:t>RTA</w:t>
      </w:r>
      <w:r w:rsidRPr="0058277D">
        <w:rPr>
          <w:rFonts w:ascii="Arial Narrow" w:hAnsi="Arial Narrow"/>
          <w:b/>
          <w:sz w:val="24"/>
          <w:szCs w:val="24"/>
          <w:u w:val="single"/>
        </w:rPr>
        <w:t xml:space="preserve"> - DA ANÁLISE JURÍDICA </w:t>
      </w:r>
    </w:p>
    <w:p w:rsidR="00EF0811" w:rsidRPr="0058277D" w:rsidRDefault="00EF0811" w:rsidP="008D51C9">
      <w:pPr>
        <w:ind w:right="-1"/>
        <w:jc w:val="both"/>
        <w:rPr>
          <w:rFonts w:ascii="Arial Narrow" w:hAnsi="Arial Narrow"/>
          <w:sz w:val="24"/>
          <w:szCs w:val="24"/>
        </w:rPr>
      </w:pPr>
    </w:p>
    <w:p w:rsidR="00EF0811" w:rsidRPr="0058277D" w:rsidRDefault="00EF0811" w:rsidP="008D51C9">
      <w:pPr>
        <w:ind w:right="-1"/>
        <w:jc w:val="both"/>
        <w:rPr>
          <w:rFonts w:ascii="Arial Narrow" w:hAnsi="Arial Narrow"/>
          <w:sz w:val="24"/>
          <w:szCs w:val="24"/>
        </w:rPr>
      </w:pPr>
      <w:r w:rsidRPr="0058277D">
        <w:rPr>
          <w:rFonts w:ascii="Arial Narrow" w:hAnsi="Arial Narrow"/>
          <w:sz w:val="24"/>
          <w:szCs w:val="24"/>
        </w:rPr>
        <w:t>1</w:t>
      </w:r>
      <w:r w:rsidR="00DA77C0" w:rsidRPr="0058277D">
        <w:rPr>
          <w:rFonts w:ascii="Arial Narrow" w:hAnsi="Arial Narrow"/>
          <w:sz w:val="24"/>
          <w:szCs w:val="24"/>
        </w:rPr>
        <w:t>4</w:t>
      </w:r>
      <w:r w:rsidRPr="0058277D">
        <w:rPr>
          <w:rFonts w:ascii="Arial Narrow" w:hAnsi="Arial Narrow"/>
          <w:sz w:val="24"/>
          <w:szCs w:val="24"/>
        </w:rPr>
        <w:t>.1 - A minuta da presente Ata de Registro de Preços foi devidamente examinada e aprovada pela Procuradoria Jurídica da Prefeitura, conforme determina a Legislação em vigor.</w:t>
      </w:r>
    </w:p>
    <w:p w:rsidR="00DA77C0" w:rsidRPr="0058277D" w:rsidRDefault="00DA77C0" w:rsidP="008D51C9">
      <w:pPr>
        <w:ind w:right="-1"/>
        <w:jc w:val="both"/>
        <w:rPr>
          <w:rFonts w:ascii="Arial Narrow" w:hAnsi="Arial Narrow"/>
          <w:sz w:val="24"/>
          <w:szCs w:val="24"/>
        </w:rPr>
      </w:pPr>
    </w:p>
    <w:p w:rsidR="005B162E" w:rsidRPr="0058277D" w:rsidRDefault="005B162E" w:rsidP="00DA77C0">
      <w:pPr>
        <w:ind w:right="-1"/>
        <w:jc w:val="both"/>
        <w:rPr>
          <w:rFonts w:ascii="Arial Narrow" w:hAnsi="Arial Narrow"/>
          <w:b/>
          <w:bCs/>
          <w:sz w:val="24"/>
          <w:szCs w:val="24"/>
          <w:u w:val="single"/>
        </w:rPr>
      </w:pPr>
    </w:p>
    <w:p w:rsidR="00DA77C0" w:rsidRPr="0058277D" w:rsidRDefault="00DA77C0" w:rsidP="00DA77C0">
      <w:pPr>
        <w:ind w:right="-1"/>
        <w:jc w:val="both"/>
        <w:rPr>
          <w:rFonts w:ascii="Arial Narrow" w:hAnsi="Arial Narrow"/>
          <w:b/>
          <w:sz w:val="24"/>
          <w:szCs w:val="24"/>
        </w:rPr>
      </w:pPr>
      <w:r w:rsidRPr="0058277D">
        <w:rPr>
          <w:rFonts w:ascii="Arial Narrow" w:hAnsi="Arial Narrow"/>
          <w:b/>
          <w:bCs/>
          <w:sz w:val="24"/>
          <w:szCs w:val="24"/>
          <w:u w:val="single"/>
        </w:rPr>
        <w:t>CLÁUSULA DÉCIMA QUINTA – DO GESTOR DO CONTRATO</w:t>
      </w:r>
    </w:p>
    <w:p w:rsidR="00DA77C0" w:rsidRPr="0058277D" w:rsidRDefault="00DA77C0" w:rsidP="00DA77C0">
      <w:pPr>
        <w:ind w:right="-1"/>
        <w:jc w:val="both"/>
        <w:rPr>
          <w:rFonts w:ascii="Arial Narrow" w:hAnsi="Arial Narrow"/>
          <w:b/>
          <w:sz w:val="24"/>
          <w:szCs w:val="24"/>
        </w:rPr>
      </w:pPr>
    </w:p>
    <w:p w:rsidR="00DA77C0" w:rsidRPr="0058277D" w:rsidRDefault="00DA77C0" w:rsidP="00DA77C0">
      <w:pPr>
        <w:ind w:right="-1"/>
        <w:jc w:val="both"/>
        <w:rPr>
          <w:rFonts w:ascii="Arial Narrow" w:hAnsi="Arial Narrow"/>
          <w:sz w:val="24"/>
          <w:szCs w:val="24"/>
        </w:rPr>
      </w:pPr>
      <w:r w:rsidRPr="0058277D">
        <w:rPr>
          <w:rFonts w:ascii="Arial Narrow" w:hAnsi="Arial Narrow"/>
          <w:sz w:val="24"/>
          <w:szCs w:val="24"/>
        </w:rPr>
        <w:t xml:space="preserve">15.1. A Administração indicará </w:t>
      </w:r>
      <w:r w:rsidR="005B162E" w:rsidRPr="0058277D">
        <w:rPr>
          <w:rFonts w:ascii="Arial Narrow" w:hAnsi="Arial Narrow"/>
          <w:sz w:val="24"/>
          <w:szCs w:val="24"/>
        </w:rPr>
        <w:t>como gestor do Contrato o secretário responsável pela secretaria da Educação</w:t>
      </w:r>
      <w:r w:rsidRPr="0058277D">
        <w:rPr>
          <w:rFonts w:ascii="Arial Narrow" w:hAnsi="Arial Narrow"/>
          <w:sz w:val="24"/>
          <w:szCs w:val="24"/>
        </w:rPr>
        <w:t xml:space="preserve">, dentro dos padrões determinados pela Lei n.º 8.666/93, que será responsável pelo acompanhamento e fiscalização da sua execução, procedendo ao registro das ocorrências e adotando as </w:t>
      </w:r>
      <w:r w:rsidRPr="0058277D">
        <w:rPr>
          <w:rFonts w:ascii="Arial Narrow" w:hAnsi="Arial Narrow"/>
          <w:sz w:val="24"/>
          <w:szCs w:val="24"/>
        </w:rPr>
        <w:lastRenderedPageBreak/>
        <w:t>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A77C0" w:rsidRPr="0058277D" w:rsidRDefault="00DA77C0" w:rsidP="00DA77C0">
      <w:pPr>
        <w:ind w:right="-1"/>
        <w:jc w:val="both"/>
        <w:rPr>
          <w:rFonts w:ascii="Arial Narrow" w:hAnsi="Arial Narrow"/>
          <w:sz w:val="24"/>
          <w:szCs w:val="24"/>
        </w:rPr>
      </w:pPr>
      <w:r w:rsidRPr="0058277D">
        <w:rPr>
          <w:rFonts w:ascii="Arial Narrow" w:hAnsi="Arial Narrow"/>
          <w:sz w:val="24"/>
          <w:szCs w:val="24"/>
        </w:rPr>
        <w:t xml:space="preserve"> </w:t>
      </w:r>
      <w:r w:rsidRPr="0058277D">
        <w:rPr>
          <w:rFonts w:ascii="Arial Narrow" w:hAnsi="Arial Narrow"/>
          <w:sz w:val="24"/>
          <w:szCs w:val="24"/>
        </w:rPr>
        <w:br/>
        <w:t>15.2. As decisões e providências que ultrapassarem a competência destes deverão ser solicitadas a autoridade superior, em tempo hábil, para a adoção das medidas convenientes.</w:t>
      </w:r>
    </w:p>
    <w:p w:rsidR="00EF0811" w:rsidRPr="0058277D" w:rsidRDefault="00EF0811" w:rsidP="008D51C9">
      <w:pPr>
        <w:ind w:right="-1"/>
        <w:jc w:val="both"/>
        <w:rPr>
          <w:rFonts w:ascii="Arial Narrow" w:hAnsi="Arial Narrow"/>
          <w:sz w:val="24"/>
          <w:szCs w:val="24"/>
        </w:rPr>
      </w:pPr>
    </w:p>
    <w:p w:rsidR="00EF0811" w:rsidRPr="0058277D" w:rsidRDefault="00EF0811" w:rsidP="008D51C9">
      <w:pPr>
        <w:autoSpaceDE w:val="0"/>
        <w:autoSpaceDN w:val="0"/>
        <w:adjustRightInd w:val="0"/>
        <w:ind w:right="-1"/>
        <w:jc w:val="both"/>
        <w:rPr>
          <w:rFonts w:ascii="Arial Narrow" w:hAnsi="Arial Narrow" w:cs="Calibri"/>
          <w:b/>
          <w:sz w:val="24"/>
          <w:szCs w:val="24"/>
        </w:rPr>
      </w:pPr>
      <w:r w:rsidRPr="0058277D">
        <w:rPr>
          <w:rFonts w:ascii="Arial Narrow" w:hAnsi="Arial Narrow" w:cs="Arial"/>
          <w:b/>
          <w:bCs/>
          <w:sz w:val="24"/>
          <w:szCs w:val="24"/>
          <w:u w:val="single"/>
        </w:rPr>
        <w:t xml:space="preserve">CLÁUSULA DÉCIMA </w:t>
      </w:r>
      <w:r w:rsidR="00DA77C0" w:rsidRPr="0058277D">
        <w:rPr>
          <w:rFonts w:ascii="Arial Narrow" w:hAnsi="Arial Narrow" w:cs="Arial"/>
          <w:b/>
          <w:bCs/>
          <w:sz w:val="24"/>
          <w:szCs w:val="24"/>
          <w:u w:val="single"/>
        </w:rPr>
        <w:t>S</w:t>
      </w:r>
      <w:r w:rsidRPr="0058277D">
        <w:rPr>
          <w:rFonts w:ascii="Arial Narrow" w:hAnsi="Arial Narrow" w:cs="Arial"/>
          <w:b/>
          <w:bCs/>
          <w:sz w:val="24"/>
          <w:szCs w:val="24"/>
          <w:u w:val="single"/>
        </w:rPr>
        <w:t xml:space="preserve">EXTA - </w:t>
      </w:r>
      <w:r w:rsidRPr="0058277D">
        <w:rPr>
          <w:rFonts w:ascii="Arial Narrow" w:hAnsi="Arial Narrow" w:cs="Calibri"/>
          <w:b/>
          <w:sz w:val="24"/>
          <w:szCs w:val="24"/>
          <w:u w:val="single"/>
        </w:rPr>
        <w:t>DA UTILIZAÇÃO DA ATA DE REGISTRO DE PREÇO</w:t>
      </w:r>
    </w:p>
    <w:p w:rsidR="00EF0811" w:rsidRPr="0058277D" w:rsidRDefault="00EF0811" w:rsidP="008D51C9">
      <w:pPr>
        <w:autoSpaceDE w:val="0"/>
        <w:autoSpaceDN w:val="0"/>
        <w:adjustRightInd w:val="0"/>
        <w:ind w:right="-1"/>
        <w:jc w:val="both"/>
        <w:rPr>
          <w:rFonts w:ascii="Arial Narrow" w:hAnsi="Arial Narrow" w:cs="Calibri"/>
          <w:b/>
          <w:sz w:val="24"/>
          <w:szCs w:val="24"/>
        </w:rPr>
      </w:pPr>
    </w:p>
    <w:p w:rsidR="00EF0811" w:rsidRPr="0058277D" w:rsidRDefault="00EF0811" w:rsidP="008D51C9">
      <w:pPr>
        <w:autoSpaceDE w:val="0"/>
        <w:autoSpaceDN w:val="0"/>
        <w:adjustRightInd w:val="0"/>
        <w:ind w:right="-1"/>
        <w:jc w:val="both"/>
        <w:rPr>
          <w:rFonts w:ascii="Arial Narrow" w:hAnsi="Arial Narrow" w:cs="Calibri"/>
          <w:sz w:val="24"/>
          <w:szCs w:val="24"/>
        </w:rPr>
      </w:pPr>
      <w:r w:rsidRPr="0058277D">
        <w:rPr>
          <w:rFonts w:ascii="Arial Narrow" w:hAnsi="Arial Narrow" w:cs="Calibri"/>
          <w:sz w:val="24"/>
          <w:szCs w:val="24"/>
        </w:rPr>
        <w:t xml:space="preserve">16.1 - Para utilização da Ata de Registro de Preços as unidades deverão requisitar do detentor, obedecida </w:t>
      </w:r>
      <w:proofErr w:type="gramStart"/>
      <w:r w:rsidRPr="0058277D">
        <w:rPr>
          <w:rFonts w:ascii="Arial Narrow" w:hAnsi="Arial Narrow" w:cs="Calibri"/>
          <w:sz w:val="24"/>
          <w:szCs w:val="24"/>
        </w:rPr>
        <w:t>a</w:t>
      </w:r>
      <w:proofErr w:type="gramEnd"/>
      <w:r w:rsidRPr="0058277D">
        <w:rPr>
          <w:rFonts w:ascii="Arial Narrow" w:hAnsi="Arial Narrow" w:cs="Calibri"/>
          <w:sz w:val="24"/>
          <w:szCs w:val="24"/>
        </w:rPr>
        <w:t xml:space="preserve"> ordem de classificação dos produtos registrados mediante a elaboração da nota de empenho.</w:t>
      </w:r>
    </w:p>
    <w:p w:rsidR="00EF0811" w:rsidRPr="0058277D" w:rsidRDefault="00EF0811" w:rsidP="008D51C9">
      <w:pPr>
        <w:pStyle w:val="Corpodetexto"/>
        <w:ind w:right="-1"/>
        <w:rPr>
          <w:rFonts w:ascii="Arial Narrow" w:hAnsi="Arial Narrow" w:cs="Calibri"/>
          <w:b w:val="0"/>
          <w:szCs w:val="24"/>
        </w:rPr>
      </w:pPr>
    </w:p>
    <w:p w:rsidR="00EF0811" w:rsidRPr="0058277D" w:rsidRDefault="00EF0811" w:rsidP="008D51C9">
      <w:pPr>
        <w:pStyle w:val="Corpodetexto"/>
        <w:ind w:right="-1"/>
        <w:rPr>
          <w:rFonts w:ascii="Arial Narrow" w:hAnsi="Arial Narrow" w:cs="Calibri"/>
          <w:b w:val="0"/>
          <w:szCs w:val="24"/>
        </w:rPr>
      </w:pPr>
      <w:r w:rsidRPr="0058277D">
        <w:rPr>
          <w:rFonts w:ascii="Arial Narrow" w:hAnsi="Arial Narrow" w:cs="Calibri"/>
          <w:b w:val="0"/>
          <w:szCs w:val="24"/>
        </w:rPr>
        <w:t>16.2 - A existência de preços registrados não obriga a Administração a firmar as contratações que deles poderão advir.</w:t>
      </w:r>
    </w:p>
    <w:p w:rsidR="00EF0811" w:rsidRPr="0058277D" w:rsidRDefault="00EF0811" w:rsidP="008D51C9">
      <w:pPr>
        <w:pStyle w:val="Corpodetexto"/>
        <w:ind w:right="-1"/>
        <w:rPr>
          <w:rFonts w:ascii="Arial Narrow" w:hAnsi="Arial Narrow" w:cs="Calibri"/>
          <w:b w:val="0"/>
          <w:szCs w:val="24"/>
        </w:rPr>
      </w:pPr>
    </w:p>
    <w:p w:rsidR="00474B13" w:rsidRPr="0058277D" w:rsidRDefault="00EF0811" w:rsidP="005B162E">
      <w:pPr>
        <w:pStyle w:val="Corpodetexto"/>
        <w:ind w:right="-1"/>
        <w:rPr>
          <w:rFonts w:ascii="Arial Narrow" w:hAnsi="Arial Narrow" w:cs="Calibri"/>
          <w:b w:val="0"/>
          <w:szCs w:val="24"/>
        </w:rPr>
      </w:pPr>
      <w:r w:rsidRPr="0058277D">
        <w:rPr>
          <w:rFonts w:ascii="Arial Narrow" w:hAnsi="Arial Narrow" w:cs="Calibri"/>
          <w:b w:val="0"/>
          <w:szCs w:val="24"/>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58277D">
        <w:rPr>
          <w:rFonts w:ascii="Arial Narrow" w:hAnsi="Arial Narrow" w:cs="Calibri"/>
          <w:b w:val="0"/>
          <w:szCs w:val="24"/>
        </w:rPr>
        <w:t>anti-econômica</w:t>
      </w:r>
      <w:proofErr w:type="gramEnd"/>
      <w:r w:rsidRPr="0058277D">
        <w:rPr>
          <w:rFonts w:ascii="Arial Narrow" w:hAnsi="Arial Narrow" w:cs="Calibri"/>
          <w:b w:val="0"/>
          <w:szCs w:val="24"/>
        </w:rPr>
        <w:t xml:space="preserve"> ou desnecessário o objeto.</w:t>
      </w:r>
    </w:p>
    <w:p w:rsidR="005B162E" w:rsidRPr="0058277D" w:rsidRDefault="005B162E" w:rsidP="008D51C9">
      <w:pPr>
        <w:pStyle w:val="Corpodetexto"/>
        <w:tabs>
          <w:tab w:val="left" w:pos="0"/>
          <w:tab w:val="left" w:pos="9214"/>
        </w:tabs>
        <w:rPr>
          <w:rFonts w:ascii="Arial Narrow" w:hAnsi="Arial Narrow"/>
          <w:szCs w:val="24"/>
          <w:u w:val="single"/>
        </w:rPr>
      </w:pPr>
    </w:p>
    <w:p w:rsidR="00EF0811" w:rsidRPr="0058277D" w:rsidRDefault="00EF0811" w:rsidP="008D51C9">
      <w:pPr>
        <w:pStyle w:val="Corpodetexto"/>
        <w:tabs>
          <w:tab w:val="left" w:pos="0"/>
          <w:tab w:val="left" w:pos="9214"/>
        </w:tabs>
        <w:rPr>
          <w:rFonts w:ascii="Arial Narrow" w:hAnsi="Arial Narrow"/>
          <w:szCs w:val="24"/>
        </w:rPr>
      </w:pPr>
      <w:r w:rsidRPr="0058277D">
        <w:rPr>
          <w:rFonts w:ascii="Arial Narrow" w:hAnsi="Arial Narrow"/>
          <w:szCs w:val="24"/>
          <w:u w:val="single"/>
        </w:rPr>
        <w:t>CLÁUSULA DÉCIMA SÉTIMA - DA PUBLICIDADE DA ATA DE REGISTRO DE PREÇOS</w:t>
      </w:r>
    </w:p>
    <w:p w:rsidR="00EF0811" w:rsidRPr="0058277D" w:rsidRDefault="00EF0811" w:rsidP="008D51C9">
      <w:pPr>
        <w:pStyle w:val="Corpodetexto"/>
        <w:tabs>
          <w:tab w:val="left" w:pos="0"/>
          <w:tab w:val="left" w:pos="9214"/>
        </w:tabs>
        <w:rPr>
          <w:rFonts w:ascii="Arial Narrow" w:hAnsi="Arial Narrow"/>
          <w:szCs w:val="24"/>
        </w:rPr>
      </w:pPr>
    </w:p>
    <w:p w:rsidR="00EF0811" w:rsidRPr="0058277D" w:rsidRDefault="00EF0811" w:rsidP="008D51C9">
      <w:pPr>
        <w:pStyle w:val="Corpodetexto"/>
        <w:tabs>
          <w:tab w:val="left" w:pos="0"/>
          <w:tab w:val="left" w:pos="9214"/>
        </w:tabs>
        <w:rPr>
          <w:rFonts w:ascii="Arial Narrow" w:hAnsi="Arial Narrow"/>
          <w:b w:val="0"/>
          <w:szCs w:val="24"/>
        </w:rPr>
      </w:pPr>
      <w:r w:rsidRPr="0058277D">
        <w:rPr>
          <w:rFonts w:ascii="Arial Narrow" w:hAnsi="Arial Narrow"/>
          <w:b w:val="0"/>
          <w:szCs w:val="24"/>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5B162E" w:rsidRPr="0058277D" w:rsidRDefault="005B162E" w:rsidP="008D51C9">
      <w:pPr>
        <w:autoSpaceDE w:val="0"/>
        <w:autoSpaceDN w:val="0"/>
        <w:adjustRightInd w:val="0"/>
        <w:ind w:right="-1"/>
        <w:jc w:val="both"/>
        <w:rPr>
          <w:rFonts w:ascii="Arial Narrow" w:hAnsi="Arial Narrow" w:cs="Arial"/>
          <w:b/>
          <w:bCs/>
          <w:sz w:val="24"/>
          <w:szCs w:val="24"/>
          <w:u w:val="single"/>
        </w:rPr>
      </w:pPr>
    </w:p>
    <w:p w:rsidR="00EF0811" w:rsidRPr="0058277D" w:rsidRDefault="00EF0811" w:rsidP="008D51C9">
      <w:pPr>
        <w:autoSpaceDE w:val="0"/>
        <w:autoSpaceDN w:val="0"/>
        <w:adjustRightInd w:val="0"/>
        <w:ind w:right="-1"/>
        <w:jc w:val="both"/>
        <w:rPr>
          <w:rFonts w:ascii="Arial Narrow" w:hAnsi="Arial Narrow" w:cs="Arial"/>
          <w:b/>
          <w:bCs/>
          <w:sz w:val="24"/>
          <w:szCs w:val="24"/>
          <w:u w:val="single"/>
        </w:rPr>
      </w:pPr>
      <w:r w:rsidRPr="0058277D">
        <w:rPr>
          <w:rFonts w:ascii="Arial Narrow" w:hAnsi="Arial Narrow" w:cs="Arial"/>
          <w:b/>
          <w:bCs/>
          <w:sz w:val="24"/>
          <w:szCs w:val="24"/>
          <w:u w:val="single"/>
        </w:rPr>
        <w:t>CLÁUSULA DÉCIMA OITAVA - DO FORO</w:t>
      </w:r>
    </w:p>
    <w:p w:rsidR="00EF0811" w:rsidRPr="0058277D" w:rsidRDefault="00EF0811" w:rsidP="008D51C9">
      <w:pPr>
        <w:autoSpaceDE w:val="0"/>
        <w:autoSpaceDN w:val="0"/>
        <w:adjustRightInd w:val="0"/>
        <w:ind w:right="-1"/>
        <w:jc w:val="both"/>
        <w:rPr>
          <w:rFonts w:ascii="Arial Narrow" w:hAnsi="Arial Narrow" w:cs="Arial"/>
          <w:sz w:val="24"/>
          <w:szCs w:val="24"/>
        </w:rPr>
      </w:pPr>
    </w:p>
    <w:p w:rsidR="00EF0811" w:rsidRPr="0058277D" w:rsidRDefault="00EF0811" w:rsidP="008D51C9">
      <w:pPr>
        <w:autoSpaceDE w:val="0"/>
        <w:autoSpaceDN w:val="0"/>
        <w:adjustRightInd w:val="0"/>
        <w:ind w:right="-1"/>
        <w:jc w:val="both"/>
        <w:rPr>
          <w:rFonts w:ascii="Arial Narrow" w:hAnsi="Arial Narrow" w:cs="Arial"/>
          <w:sz w:val="24"/>
          <w:szCs w:val="24"/>
        </w:rPr>
      </w:pPr>
      <w:r w:rsidRPr="0058277D">
        <w:rPr>
          <w:rFonts w:ascii="Arial Narrow" w:hAnsi="Arial Narrow" w:cs="Arial"/>
          <w:sz w:val="24"/>
          <w:szCs w:val="24"/>
        </w:rPr>
        <w:t>18.1 - O foro para dirimir questões relativas a presente Ata será o da Comarca de Conchas, com exclusão de qualquer outro.</w:t>
      </w:r>
    </w:p>
    <w:p w:rsidR="00EF0811" w:rsidRPr="0058277D" w:rsidRDefault="00EF0811" w:rsidP="008D51C9">
      <w:pPr>
        <w:pStyle w:val="Corpodetexto"/>
        <w:ind w:right="-1"/>
        <w:rPr>
          <w:rFonts w:ascii="Arial Narrow" w:hAnsi="Arial Narrow"/>
          <w:b w:val="0"/>
          <w:szCs w:val="24"/>
        </w:rPr>
      </w:pPr>
    </w:p>
    <w:p w:rsidR="00EF0811" w:rsidRPr="0058277D" w:rsidRDefault="00EF0811" w:rsidP="008D51C9">
      <w:pPr>
        <w:pStyle w:val="Corpodetexto"/>
        <w:ind w:right="-1"/>
        <w:rPr>
          <w:rFonts w:ascii="Arial Narrow" w:hAnsi="Arial Narrow"/>
          <w:b w:val="0"/>
          <w:szCs w:val="24"/>
        </w:rPr>
      </w:pPr>
      <w:r w:rsidRPr="0058277D">
        <w:rPr>
          <w:rFonts w:ascii="Arial Narrow" w:hAnsi="Arial Narrow"/>
          <w:b w:val="0"/>
          <w:szCs w:val="24"/>
        </w:rPr>
        <w:t xml:space="preserve">Os casos omissos serão resolvidos de acordo com a Lei n.º 10.520/2002 e Decreto Municipal n.º 946, de 24 </w:t>
      </w:r>
      <w:proofErr w:type="gramStart"/>
      <w:r w:rsidRPr="0058277D">
        <w:rPr>
          <w:rFonts w:ascii="Arial Narrow" w:hAnsi="Arial Narrow"/>
          <w:b w:val="0"/>
          <w:szCs w:val="24"/>
        </w:rPr>
        <w:t>de</w:t>
      </w:r>
      <w:proofErr w:type="gramEnd"/>
      <w:r w:rsidRPr="0058277D">
        <w:rPr>
          <w:rFonts w:ascii="Arial Narrow" w:hAnsi="Arial Narrow"/>
          <w:b w:val="0"/>
          <w:szCs w:val="24"/>
        </w:rPr>
        <w:t xml:space="preserve"> </w:t>
      </w:r>
    </w:p>
    <w:p w:rsidR="00EF0811" w:rsidRPr="0058277D" w:rsidRDefault="00EF0811" w:rsidP="008D51C9">
      <w:pPr>
        <w:pStyle w:val="Corpodetexto"/>
        <w:ind w:right="-1"/>
        <w:rPr>
          <w:rFonts w:ascii="Arial Narrow" w:hAnsi="Arial Narrow"/>
          <w:b w:val="0"/>
          <w:szCs w:val="24"/>
        </w:rPr>
      </w:pPr>
      <w:proofErr w:type="gramStart"/>
      <w:r w:rsidRPr="0058277D">
        <w:rPr>
          <w:rFonts w:ascii="Arial Narrow" w:hAnsi="Arial Narrow"/>
          <w:b w:val="0"/>
          <w:szCs w:val="24"/>
        </w:rPr>
        <w:t>setembro</w:t>
      </w:r>
      <w:proofErr w:type="gramEnd"/>
      <w:r w:rsidRPr="0058277D">
        <w:rPr>
          <w:rFonts w:ascii="Arial Narrow" w:hAnsi="Arial Narrow"/>
          <w:b w:val="0"/>
          <w:szCs w:val="24"/>
        </w:rPr>
        <w:t xml:space="preserve"> de 2007 e demais normas aplicáveis.</w:t>
      </w:r>
    </w:p>
    <w:p w:rsidR="00EF0811" w:rsidRPr="0058277D" w:rsidRDefault="00EF0811" w:rsidP="008D51C9">
      <w:pPr>
        <w:pStyle w:val="Ttulo3"/>
        <w:ind w:right="-1"/>
        <w:rPr>
          <w:rFonts w:ascii="Arial Narrow" w:hAnsi="Arial Narrow"/>
          <w:b w:val="0"/>
          <w:szCs w:val="24"/>
        </w:rPr>
      </w:pPr>
    </w:p>
    <w:p w:rsidR="00EF0811" w:rsidRPr="0058277D" w:rsidRDefault="00DB2782" w:rsidP="008D51C9">
      <w:pPr>
        <w:pStyle w:val="Ttulo3"/>
        <w:ind w:right="-1"/>
        <w:rPr>
          <w:rFonts w:ascii="Arial Narrow" w:hAnsi="Arial Narrow"/>
          <w:b w:val="0"/>
          <w:szCs w:val="24"/>
          <w:u w:val="none"/>
        </w:rPr>
      </w:pPr>
      <w:r w:rsidRPr="0058277D">
        <w:rPr>
          <w:rFonts w:ascii="Arial Narrow" w:hAnsi="Arial Narrow"/>
          <w:b w:val="0"/>
          <w:szCs w:val="24"/>
          <w:u w:val="none"/>
        </w:rPr>
        <w:t xml:space="preserve">Conchas, 02 </w:t>
      </w:r>
      <w:r w:rsidR="00EF0811" w:rsidRPr="0058277D">
        <w:rPr>
          <w:rFonts w:ascii="Arial Narrow" w:hAnsi="Arial Narrow"/>
          <w:b w:val="0"/>
          <w:szCs w:val="24"/>
          <w:u w:val="none"/>
        </w:rPr>
        <w:t>de</w:t>
      </w:r>
      <w:r w:rsidRPr="0058277D">
        <w:rPr>
          <w:rFonts w:ascii="Arial Narrow" w:hAnsi="Arial Narrow"/>
          <w:b w:val="0"/>
          <w:szCs w:val="24"/>
          <w:u w:val="none"/>
        </w:rPr>
        <w:t xml:space="preserve"> maio</w:t>
      </w:r>
      <w:r w:rsidR="00EF0811" w:rsidRPr="0058277D">
        <w:rPr>
          <w:rFonts w:ascii="Arial Narrow" w:hAnsi="Arial Narrow"/>
          <w:b w:val="0"/>
          <w:szCs w:val="24"/>
          <w:u w:val="none"/>
        </w:rPr>
        <w:t xml:space="preserve"> de</w:t>
      </w:r>
      <w:proofErr w:type="gramStart"/>
      <w:r w:rsidR="00EF0811" w:rsidRPr="0058277D">
        <w:rPr>
          <w:rFonts w:ascii="Arial Narrow" w:hAnsi="Arial Narrow"/>
          <w:b w:val="0"/>
          <w:szCs w:val="24"/>
          <w:u w:val="none"/>
        </w:rPr>
        <w:t xml:space="preserve">  </w:t>
      </w:r>
      <w:proofErr w:type="gramEnd"/>
      <w:r w:rsidR="008E7DCF" w:rsidRPr="0058277D">
        <w:rPr>
          <w:rFonts w:ascii="Arial Narrow" w:hAnsi="Arial Narrow"/>
          <w:b w:val="0"/>
          <w:szCs w:val="24"/>
          <w:u w:val="none"/>
        </w:rPr>
        <w:t>2018</w:t>
      </w:r>
      <w:r w:rsidR="00EF0811" w:rsidRPr="0058277D">
        <w:rPr>
          <w:rFonts w:ascii="Arial Narrow" w:hAnsi="Arial Narrow"/>
          <w:b w:val="0"/>
          <w:szCs w:val="24"/>
          <w:u w:val="none"/>
        </w:rPr>
        <w:t>.</w:t>
      </w:r>
    </w:p>
    <w:p w:rsidR="00EF0811" w:rsidRPr="0058277D" w:rsidRDefault="00EF0811" w:rsidP="008D51C9">
      <w:pPr>
        <w:ind w:right="-1"/>
        <w:rPr>
          <w:rFonts w:ascii="Arial Narrow" w:hAnsi="Arial Narrow"/>
          <w:sz w:val="24"/>
          <w:szCs w:val="24"/>
        </w:rPr>
      </w:pPr>
    </w:p>
    <w:p w:rsidR="00EF0811" w:rsidRPr="0058277D" w:rsidRDefault="00EF0811" w:rsidP="008D51C9">
      <w:pPr>
        <w:ind w:right="-1"/>
        <w:rPr>
          <w:rFonts w:ascii="Arial Narrow" w:hAnsi="Arial Narrow"/>
          <w:sz w:val="24"/>
          <w:szCs w:val="24"/>
        </w:rPr>
      </w:pPr>
    </w:p>
    <w:p w:rsidR="00DB2782" w:rsidRPr="0058277D" w:rsidRDefault="00DB2782" w:rsidP="008D51C9">
      <w:pPr>
        <w:ind w:right="-1"/>
        <w:rPr>
          <w:rFonts w:ascii="Arial Narrow" w:hAnsi="Arial Narrow"/>
          <w:sz w:val="24"/>
          <w:szCs w:val="24"/>
        </w:rPr>
      </w:pPr>
    </w:p>
    <w:p w:rsidR="00EF0811" w:rsidRPr="0058277D" w:rsidRDefault="00EF0811" w:rsidP="008D51C9">
      <w:pPr>
        <w:ind w:right="-1"/>
        <w:rPr>
          <w:rFonts w:ascii="Arial Narrow" w:hAnsi="Arial Narrow"/>
          <w:sz w:val="24"/>
          <w:szCs w:val="24"/>
        </w:rPr>
      </w:pPr>
    </w:p>
    <w:p w:rsidR="00316264" w:rsidRPr="0058277D" w:rsidRDefault="00316264" w:rsidP="008D51C9">
      <w:pPr>
        <w:pStyle w:val="Ttulo3"/>
        <w:ind w:right="-1"/>
        <w:rPr>
          <w:rFonts w:ascii="Arial Narrow" w:hAnsi="Arial Narrow"/>
          <w:szCs w:val="24"/>
        </w:rPr>
        <w:sectPr w:rsidR="00316264" w:rsidRPr="0058277D" w:rsidSect="00B348C3">
          <w:headerReference w:type="default" r:id="rId9"/>
          <w:footerReference w:type="even" r:id="rId10"/>
          <w:footerReference w:type="default" r:id="rId11"/>
          <w:pgSz w:w="11907" w:h="16840" w:code="9"/>
          <w:pgMar w:top="1134" w:right="851" w:bottom="851" w:left="1531" w:header="425" w:footer="567" w:gutter="0"/>
          <w:cols w:space="720"/>
          <w:docGrid w:linePitch="272"/>
        </w:sectPr>
      </w:pPr>
    </w:p>
    <w:p w:rsidR="00EF0811" w:rsidRPr="0058277D" w:rsidRDefault="00DB2782" w:rsidP="008D51C9">
      <w:pPr>
        <w:pStyle w:val="Ttulo3"/>
        <w:ind w:right="-1"/>
        <w:rPr>
          <w:rFonts w:ascii="Arial Narrow" w:hAnsi="Arial Narrow"/>
          <w:b w:val="0"/>
          <w:szCs w:val="24"/>
        </w:rPr>
      </w:pPr>
      <w:r w:rsidRPr="0058277D">
        <w:rPr>
          <w:rFonts w:ascii="Arial Narrow" w:hAnsi="Arial Narrow"/>
          <w:b w:val="0"/>
          <w:szCs w:val="24"/>
        </w:rPr>
        <w:lastRenderedPageBreak/>
        <w:t>PREFEITURA MUNICIPAL DE CONCHAS</w:t>
      </w:r>
    </w:p>
    <w:p w:rsidR="00EF0811" w:rsidRPr="0058277D" w:rsidRDefault="00EF0811" w:rsidP="008D51C9">
      <w:pPr>
        <w:ind w:right="-1"/>
        <w:jc w:val="center"/>
        <w:rPr>
          <w:rFonts w:ascii="Arial Narrow" w:hAnsi="Arial Narrow"/>
          <w:b/>
          <w:sz w:val="24"/>
          <w:szCs w:val="24"/>
        </w:rPr>
      </w:pPr>
      <w:r w:rsidRPr="0058277D">
        <w:rPr>
          <w:rFonts w:ascii="Arial Narrow" w:hAnsi="Arial Narrow"/>
          <w:b/>
          <w:sz w:val="24"/>
          <w:szCs w:val="24"/>
        </w:rPr>
        <w:t>CONTRATANTE</w:t>
      </w:r>
    </w:p>
    <w:p w:rsidR="00DB2782" w:rsidRPr="0058277D" w:rsidRDefault="00DB2782" w:rsidP="008D51C9">
      <w:pPr>
        <w:ind w:right="-1"/>
        <w:jc w:val="center"/>
        <w:rPr>
          <w:rFonts w:ascii="Arial Narrow" w:hAnsi="Arial Narrow"/>
          <w:sz w:val="24"/>
          <w:szCs w:val="24"/>
          <w:u w:val="single"/>
        </w:rPr>
      </w:pPr>
      <w:r w:rsidRPr="0058277D">
        <w:rPr>
          <w:rFonts w:ascii="Arial Narrow" w:hAnsi="Arial Narrow"/>
          <w:sz w:val="24"/>
          <w:szCs w:val="24"/>
          <w:u w:val="single"/>
        </w:rPr>
        <w:lastRenderedPageBreak/>
        <w:t xml:space="preserve">CAMILA BALARINE – ME        </w:t>
      </w:r>
    </w:p>
    <w:p w:rsidR="00EF0811" w:rsidRPr="0058277D" w:rsidRDefault="00EF0811" w:rsidP="008D51C9">
      <w:pPr>
        <w:ind w:right="-1"/>
        <w:jc w:val="center"/>
        <w:rPr>
          <w:rFonts w:ascii="Arial Narrow" w:hAnsi="Arial Narrow"/>
          <w:b/>
          <w:sz w:val="24"/>
          <w:szCs w:val="24"/>
        </w:rPr>
      </w:pPr>
      <w:r w:rsidRPr="0058277D">
        <w:rPr>
          <w:rFonts w:ascii="Arial Narrow" w:hAnsi="Arial Narrow"/>
          <w:b/>
          <w:sz w:val="24"/>
          <w:szCs w:val="24"/>
        </w:rPr>
        <w:t>DETENTORA DA ATA</w:t>
      </w:r>
    </w:p>
    <w:p w:rsidR="00316264" w:rsidRPr="0058277D" w:rsidRDefault="00316264" w:rsidP="008D51C9">
      <w:pPr>
        <w:ind w:right="-1"/>
        <w:rPr>
          <w:rFonts w:ascii="Arial Narrow" w:hAnsi="Arial Narrow"/>
          <w:b/>
          <w:sz w:val="24"/>
          <w:szCs w:val="24"/>
          <w:u w:val="single"/>
        </w:rPr>
        <w:sectPr w:rsidR="00316264" w:rsidRPr="0058277D" w:rsidSect="00316264">
          <w:type w:val="continuous"/>
          <w:pgSz w:w="11907" w:h="16840" w:code="9"/>
          <w:pgMar w:top="1956" w:right="851" w:bottom="851" w:left="1701" w:header="425" w:footer="567" w:gutter="0"/>
          <w:cols w:num="2" w:space="720"/>
        </w:sectPr>
      </w:pPr>
    </w:p>
    <w:p w:rsidR="00EF0811" w:rsidRPr="0058277D" w:rsidRDefault="00EF0811" w:rsidP="008D51C9">
      <w:pPr>
        <w:ind w:right="-1"/>
        <w:rPr>
          <w:rFonts w:ascii="Arial Narrow" w:hAnsi="Arial Narrow"/>
          <w:b/>
          <w:sz w:val="24"/>
          <w:szCs w:val="24"/>
          <w:u w:val="single"/>
        </w:rPr>
      </w:pPr>
    </w:p>
    <w:p w:rsidR="00EF0811" w:rsidRPr="0058277D" w:rsidRDefault="00EF0811" w:rsidP="008D51C9">
      <w:pPr>
        <w:ind w:right="-1"/>
        <w:rPr>
          <w:rFonts w:ascii="Arial Narrow" w:hAnsi="Arial Narrow"/>
          <w:b/>
          <w:sz w:val="24"/>
          <w:szCs w:val="24"/>
          <w:u w:val="single"/>
        </w:rPr>
      </w:pPr>
      <w:r w:rsidRPr="0058277D">
        <w:rPr>
          <w:rFonts w:ascii="Arial Narrow" w:hAnsi="Arial Narrow"/>
          <w:b/>
          <w:sz w:val="24"/>
          <w:szCs w:val="24"/>
          <w:u w:val="single"/>
        </w:rPr>
        <w:t>Testemunhas:</w:t>
      </w:r>
    </w:p>
    <w:p w:rsidR="00DB2782" w:rsidRPr="0058277D" w:rsidRDefault="00DB2782" w:rsidP="008D51C9">
      <w:pPr>
        <w:ind w:right="-1"/>
        <w:rPr>
          <w:rFonts w:ascii="Arial Narrow" w:hAnsi="Arial Narrow"/>
          <w:b/>
          <w:sz w:val="24"/>
          <w:szCs w:val="24"/>
          <w:u w:val="single"/>
        </w:rPr>
      </w:pPr>
    </w:p>
    <w:p w:rsidR="00DB2782" w:rsidRPr="0058277D" w:rsidRDefault="00DB2782" w:rsidP="008D51C9">
      <w:pPr>
        <w:ind w:right="-1"/>
        <w:rPr>
          <w:rFonts w:ascii="Arial Narrow" w:hAnsi="Arial Narrow"/>
          <w:b/>
          <w:sz w:val="24"/>
          <w:szCs w:val="24"/>
        </w:rPr>
      </w:pPr>
    </w:p>
    <w:p w:rsidR="00DB2782" w:rsidRPr="0058277D" w:rsidRDefault="00DB2782" w:rsidP="00DB2782">
      <w:pPr>
        <w:pStyle w:val="Textopadro"/>
        <w:rPr>
          <w:rFonts w:ascii="Arial Narrow" w:hAnsi="Arial Narrow"/>
          <w:snapToGrid w:val="0"/>
          <w:szCs w:val="24"/>
        </w:rPr>
      </w:pPr>
      <w:r w:rsidRPr="0058277D">
        <w:rPr>
          <w:rFonts w:ascii="Arial Narrow" w:hAnsi="Arial Narrow"/>
          <w:snapToGrid w:val="0"/>
          <w:szCs w:val="24"/>
        </w:rPr>
        <w:t xml:space="preserve">Nome: Liliane Paschoal Foltran                                                   Nome: Patrícia Silva de Oliveira </w:t>
      </w:r>
    </w:p>
    <w:p w:rsidR="0077364F" w:rsidRPr="0058277D" w:rsidRDefault="00DB2782" w:rsidP="0058277D">
      <w:pPr>
        <w:pStyle w:val="Textopadro"/>
        <w:rPr>
          <w:rFonts w:ascii="Arial Narrow" w:hAnsi="Arial Narrow"/>
          <w:b/>
          <w:szCs w:val="24"/>
          <w:lang w:val="en-US"/>
        </w:rPr>
      </w:pPr>
      <w:r w:rsidRPr="0058277D">
        <w:rPr>
          <w:rFonts w:ascii="Arial Narrow" w:hAnsi="Arial Narrow"/>
          <w:snapToGrid w:val="0"/>
          <w:szCs w:val="24"/>
          <w:lang w:val="en-US"/>
        </w:rPr>
        <w:t>RG</w:t>
      </w:r>
      <w:proofErr w:type="gramStart"/>
      <w:r w:rsidRPr="0058277D">
        <w:rPr>
          <w:rFonts w:ascii="Arial Narrow" w:hAnsi="Arial Narrow"/>
          <w:snapToGrid w:val="0"/>
          <w:szCs w:val="24"/>
          <w:lang w:val="en-US"/>
        </w:rPr>
        <w:t>:43.207.738</w:t>
      </w:r>
      <w:proofErr w:type="gramEnd"/>
      <w:r w:rsidRPr="0058277D">
        <w:rPr>
          <w:rFonts w:ascii="Arial Narrow" w:hAnsi="Arial Narrow"/>
          <w:snapToGrid w:val="0"/>
          <w:szCs w:val="24"/>
          <w:lang w:val="en-US"/>
        </w:rPr>
        <w:t>-8 SSP/SP                                                            RG: 44.609.765-2 SSP/SP</w:t>
      </w:r>
      <w:r w:rsidRPr="0058277D">
        <w:rPr>
          <w:rFonts w:ascii="Arial Narrow" w:hAnsi="Arial Narrow"/>
          <w:snapToGrid w:val="0"/>
          <w:szCs w:val="24"/>
          <w:lang w:val="en-US"/>
        </w:rPr>
        <w:br/>
      </w:r>
    </w:p>
    <w:sectPr w:rsidR="0077364F" w:rsidRPr="0058277D"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162E" w:rsidRDefault="005B162E">
      <w:r>
        <w:separator/>
      </w:r>
    </w:p>
  </w:endnote>
  <w:endnote w:type="continuationSeparator" w:id="0">
    <w:p w:rsidR="005B162E" w:rsidRDefault="005B16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62E" w:rsidRDefault="003945BF">
    <w:pPr>
      <w:pStyle w:val="Rodap"/>
      <w:framePr w:wrap="around" w:vAnchor="text" w:hAnchor="margin" w:xAlign="right" w:y="1"/>
      <w:rPr>
        <w:rStyle w:val="Nmerodepgina"/>
      </w:rPr>
    </w:pPr>
    <w:r>
      <w:rPr>
        <w:rStyle w:val="Nmerodepgina"/>
      </w:rPr>
      <w:fldChar w:fldCharType="begin"/>
    </w:r>
    <w:r w:rsidR="005B162E">
      <w:rPr>
        <w:rStyle w:val="Nmerodepgina"/>
      </w:rPr>
      <w:instrText xml:space="preserve">PAGE  </w:instrText>
    </w:r>
    <w:r>
      <w:rPr>
        <w:rStyle w:val="Nmerodepgina"/>
      </w:rPr>
      <w:fldChar w:fldCharType="end"/>
    </w:r>
  </w:p>
  <w:p w:rsidR="005B162E" w:rsidRDefault="005B162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62E" w:rsidRDefault="003945BF">
    <w:pPr>
      <w:pStyle w:val="Rodap"/>
      <w:jc w:val="right"/>
    </w:pPr>
    <w:fldSimple w:instr=" PAGE   \* MERGEFORMAT ">
      <w:r w:rsidR="0058277D">
        <w:rPr>
          <w:noProof/>
        </w:rPr>
        <w:t>1</w:t>
      </w:r>
    </w:fldSimple>
  </w:p>
  <w:p w:rsidR="005B162E" w:rsidRDefault="005B162E">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162E" w:rsidRDefault="005B162E">
      <w:r>
        <w:separator/>
      </w:r>
    </w:p>
  </w:footnote>
  <w:footnote w:type="continuationSeparator" w:id="0">
    <w:p w:rsidR="005B162E" w:rsidRDefault="005B16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5B162E" w:rsidRPr="0035016C" w:rsidTr="00372261">
      <w:trPr>
        <w:trHeight w:val="1560"/>
      </w:trPr>
      <w:tc>
        <w:tcPr>
          <w:tcW w:w="1844" w:type="dxa"/>
          <w:tcBorders>
            <w:top w:val="nil"/>
            <w:left w:val="nil"/>
            <w:bottom w:val="nil"/>
            <w:right w:val="nil"/>
          </w:tcBorders>
        </w:tcPr>
        <w:p w:rsidR="005B162E" w:rsidRPr="0035016C" w:rsidRDefault="005B162E"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8752"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5B162E" w:rsidRPr="00E75E0D" w:rsidRDefault="005B162E" w:rsidP="00AD148D">
          <w:pPr>
            <w:pStyle w:val="Ttulo1"/>
            <w:rPr>
              <w:rFonts w:ascii="Courier New" w:hAnsi="Courier New" w:cs="Courier New"/>
              <w:b/>
              <w:bCs/>
              <w:i/>
              <w:iCs/>
              <w:color w:val="595959"/>
              <w:sz w:val="14"/>
              <w:szCs w:val="14"/>
              <w:u w:val="single" w:color="A6A6A6"/>
            </w:rPr>
          </w:pPr>
        </w:p>
        <w:p w:rsidR="005B162E" w:rsidRPr="002F0B99" w:rsidRDefault="005B162E"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5B162E" w:rsidRPr="00A57ADB" w:rsidRDefault="005B162E"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5B162E" w:rsidRPr="002F0B99" w:rsidRDefault="005B162E"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5B162E" w:rsidRPr="0035016C" w:rsidRDefault="005B162E"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5B162E" w:rsidRPr="00E75E0D" w:rsidRDefault="005B162E"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4">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2"/>
  </w:num>
  <w:num w:numId="6">
    <w:abstractNumId w:val="13"/>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 w:numId="14">
    <w:abstractNumId w:val="11"/>
  </w:num>
  <w:num w:numId="15">
    <w:abstractNumId w:val="6"/>
  </w:num>
  <w:num w:numId="16">
    <w:abstractNumId w:val="14"/>
  </w:num>
  <w:num w:numId="17">
    <w:abstractNumId w:val="1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17C32"/>
    <w:rsid w:val="000202F8"/>
    <w:rsid w:val="00020EC4"/>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4130"/>
    <w:rsid w:val="0004511B"/>
    <w:rsid w:val="0004672D"/>
    <w:rsid w:val="00046EE9"/>
    <w:rsid w:val="00047697"/>
    <w:rsid w:val="00047DE4"/>
    <w:rsid w:val="000503F1"/>
    <w:rsid w:val="0005181F"/>
    <w:rsid w:val="00052CE4"/>
    <w:rsid w:val="00053580"/>
    <w:rsid w:val="000538B7"/>
    <w:rsid w:val="00054D76"/>
    <w:rsid w:val="00055177"/>
    <w:rsid w:val="000564B8"/>
    <w:rsid w:val="000568F1"/>
    <w:rsid w:val="00061AC2"/>
    <w:rsid w:val="00061B83"/>
    <w:rsid w:val="000624DD"/>
    <w:rsid w:val="000628B2"/>
    <w:rsid w:val="00065BD6"/>
    <w:rsid w:val="00065F4B"/>
    <w:rsid w:val="000664F7"/>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BAD"/>
    <w:rsid w:val="000D3EAE"/>
    <w:rsid w:val="000D417A"/>
    <w:rsid w:val="000D4A8C"/>
    <w:rsid w:val="000D5F33"/>
    <w:rsid w:val="000D6D2F"/>
    <w:rsid w:val="000D7E53"/>
    <w:rsid w:val="000E1B28"/>
    <w:rsid w:val="000E21CD"/>
    <w:rsid w:val="000E5364"/>
    <w:rsid w:val="000E5647"/>
    <w:rsid w:val="000E79C0"/>
    <w:rsid w:val="000F1AD8"/>
    <w:rsid w:val="000F1BB3"/>
    <w:rsid w:val="000F3020"/>
    <w:rsid w:val="000F3ED8"/>
    <w:rsid w:val="000F3EE9"/>
    <w:rsid w:val="000F436D"/>
    <w:rsid w:val="000F4979"/>
    <w:rsid w:val="000F6E5A"/>
    <w:rsid w:val="000F708A"/>
    <w:rsid w:val="0010060E"/>
    <w:rsid w:val="00101AB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686A"/>
    <w:rsid w:val="00126958"/>
    <w:rsid w:val="00127030"/>
    <w:rsid w:val="00127DD0"/>
    <w:rsid w:val="0013114D"/>
    <w:rsid w:val="00131BEB"/>
    <w:rsid w:val="00132A3A"/>
    <w:rsid w:val="00134A37"/>
    <w:rsid w:val="001353B9"/>
    <w:rsid w:val="00141D9D"/>
    <w:rsid w:val="00143C7B"/>
    <w:rsid w:val="001450B9"/>
    <w:rsid w:val="00147181"/>
    <w:rsid w:val="00154E84"/>
    <w:rsid w:val="00155563"/>
    <w:rsid w:val="001555E7"/>
    <w:rsid w:val="00156DC0"/>
    <w:rsid w:val="00160827"/>
    <w:rsid w:val="00161808"/>
    <w:rsid w:val="0016245C"/>
    <w:rsid w:val="00162BD6"/>
    <w:rsid w:val="00162EF2"/>
    <w:rsid w:val="00163215"/>
    <w:rsid w:val="001654E9"/>
    <w:rsid w:val="0016567F"/>
    <w:rsid w:val="00165A2D"/>
    <w:rsid w:val="001678C8"/>
    <w:rsid w:val="00170E88"/>
    <w:rsid w:val="00172137"/>
    <w:rsid w:val="00173DDF"/>
    <w:rsid w:val="001745ED"/>
    <w:rsid w:val="001746FB"/>
    <w:rsid w:val="001757AA"/>
    <w:rsid w:val="001762BC"/>
    <w:rsid w:val="001774C4"/>
    <w:rsid w:val="00181AFB"/>
    <w:rsid w:val="001825A7"/>
    <w:rsid w:val="001825D4"/>
    <w:rsid w:val="00182F8C"/>
    <w:rsid w:val="00184069"/>
    <w:rsid w:val="0018500D"/>
    <w:rsid w:val="00185EEC"/>
    <w:rsid w:val="00191916"/>
    <w:rsid w:val="00194A48"/>
    <w:rsid w:val="00195084"/>
    <w:rsid w:val="00195438"/>
    <w:rsid w:val="001958A4"/>
    <w:rsid w:val="00196F0A"/>
    <w:rsid w:val="00197EF0"/>
    <w:rsid w:val="001A2134"/>
    <w:rsid w:val="001A2884"/>
    <w:rsid w:val="001A2ADD"/>
    <w:rsid w:val="001A32F0"/>
    <w:rsid w:val="001A4532"/>
    <w:rsid w:val="001A528E"/>
    <w:rsid w:val="001A5365"/>
    <w:rsid w:val="001B1599"/>
    <w:rsid w:val="001B2C93"/>
    <w:rsid w:val="001B3E4F"/>
    <w:rsid w:val="001B67DF"/>
    <w:rsid w:val="001B6EA0"/>
    <w:rsid w:val="001C15EA"/>
    <w:rsid w:val="001C207D"/>
    <w:rsid w:val="001C269E"/>
    <w:rsid w:val="001C44B2"/>
    <w:rsid w:val="001C4EDE"/>
    <w:rsid w:val="001C501D"/>
    <w:rsid w:val="001C650D"/>
    <w:rsid w:val="001D0303"/>
    <w:rsid w:val="001D3DE3"/>
    <w:rsid w:val="001D44FF"/>
    <w:rsid w:val="001D60CA"/>
    <w:rsid w:val="001D6BC0"/>
    <w:rsid w:val="001E12B5"/>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30A3"/>
    <w:rsid w:val="00215338"/>
    <w:rsid w:val="002155CF"/>
    <w:rsid w:val="002156C9"/>
    <w:rsid w:val="00215C7A"/>
    <w:rsid w:val="00217786"/>
    <w:rsid w:val="002178F2"/>
    <w:rsid w:val="00221415"/>
    <w:rsid w:val="00221659"/>
    <w:rsid w:val="002246A8"/>
    <w:rsid w:val="00224B67"/>
    <w:rsid w:val="002262F9"/>
    <w:rsid w:val="00226962"/>
    <w:rsid w:val="00226B8D"/>
    <w:rsid w:val="00227DF6"/>
    <w:rsid w:val="00231068"/>
    <w:rsid w:val="002317F1"/>
    <w:rsid w:val="00233D4F"/>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31C"/>
    <w:rsid w:val="002845D5"/>
    <w:rsid w:val="00284D53"/>
    <w:rsid w:val="002865A4"/>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B10B6"/>
    <w:rsid w:val="002B3EF1"/>
    <w:rsid w:val="002B4A21"/>
    <w:rsid w:val="002B51A3"/>
    <w:rsid w:val="002C1A80"/>
    <w:rsid w:val="002C2EB9"/>
    <w:rsid w:val="002C3B10"/>
    <w:rsid w:val="002C5841"/>
    <w:rsid w:val="002C5C9F"/>
    <w:rsid w:val="002C6F60"/>
    <w:rsid w:val="002C7444"/>
    <w:rsid w:val="002D00AA"/>
    <w:rsid w:val="002D3FEC"/>
    <w:rsid w:val="002D5C2F"/>
    <w:rsid w:val="002D752C"/>
    <w:rsid w:val="002D7BC7"/>
    <w:rsid w:val="002E13AB"/>
    <w:rsid w:val="002E2D1A"/>
    <w:rsid w:val="002E30E9"/>
    <w:rsid w:val="002E34A7"/>
    <w:rsid w:val="002E3649"/>
    <w:rsid w:val="002E373F"/>
    <w:rsid w:val="002E4096"/>
    <w:rsid w:val="002E4DF0"/>
    <w:rsid w:val="002E4EA7"/>
    <w:rsid w:val="002E5620"/>
    <w:rsid w:val="002E577B"/>
    <w:rsid w:val="002F0124"/>
    <w:rsid w:val="002F0323"/>
    <w:rsid w:val="002F06A4"/>
    <w:rsid w:val="002F079C"/>
    <w:rsid w:val="002F0B99"/>
    <w:rsid w:val="002F22A3"/>
    <w:rsid w:val="00302FC7"/>
    <w:rsid w:val="003031E9"/>
    <w:rsid w:val="0030326A"/>
    <w:rsid w:val="0030434A"/>
    <w:rsid w:val="003044E5"/>
    <w:rsid w:val="00310699"/>
    <w:rsid w:val="00311D75"/>
    <w:rsid w:val="00312BDC"/>
    <w:rsid w:val="00313C60"/>
    <w:rsid w:val="0031532A"/>
    <w:rsid w:val="0031596D"/>
    <w:rsid w:val="003161CC"/>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61052"/>
    <w:rsid w:val="00361F1B"/>
    <w:rsid w:val="0036249B"/>
    <w:rsid w:val="0036648A"/>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3367"/>
    <w:rsid w:val="0038576F"/>
    <w:rsid w:val="00385BA7"/>
    <w:rsid w:val="00385C91"/>
    <w:rsid w:val="00386A41"/>
    <w:rsid w:val="00390F4F"/>
    <w:rsid w:val="003916FD"/>
    <w:rsid w:val="0039348C"/>
    <w:rsid w:val="00393F5B"/>
    <w:rsid w:val="00394226"/>
    <w:rsid w:val="003945BF"/>
    <w:rsid w:val="00395122"/>
    <w:rsid w:val="0039672E"/>
    <w:rsid w:val="00396E94"/>
    <w:rsid w:val="00397476"/>
    <w:rsid w:val="00397B69"/>
    <w:rsid w:val="003A0059"/>
    <w:rsid w:val="003A01AD"/>
    <w:rsid w:val="003A09E0"/>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DF"/>
    <w:rsid w:val="003F0AA3"/>
    <w:rsid w:val="003F1510"/>
    <w:rsid w:val="003F17D6"/>
    <w:rsid w:val="003F1D41"/>
    <w:rsid w:val="003F1DE3"/>
    <w:rsid w:val="003F2451"/>
    <w:rsid w:val="003F3DE7"/>
    <w:rsid w:val="003F5A7E"/>
    <w:rsid w:val="003F71F4"/>
    <w:rsid w:val="003F72F3"/>
    <w:rsid w:val="003F7476"/>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99D"/>
    <w:rsid w:val="00425709"/>
    <w:rsid w:val="00425A19"/>
    <w:rsid w:val="00425CE0"/>
    <w:rsid w:val="00432459"/>
    <w:rsid w:val="004326AF"/>
    <w:rsid w:val="0043287A"/>
    <w:rsid w:val="0043290F"/>
    <w:rsid w:val="00433833"/>
    <w:rsid w:val="00434FF7"/>
    <w:rsid w:val="00436299"/>
    <w:rsid w:val="00437155"/>
    <w:rsid w:val="0043793E"/>
    <w:rsid w:val="004423DC"/>
    <w:rsid w:val="00442F50"/>
    <w:rsid w:val="004434D7"/>
    <w:rsid w:val="00444C4C"/>
    <w:rsid w:val="004452BE"/>
    <w:rsid w:val="0044643B"/>
    <w:rsid w:val="004507A0"/>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8CA"/>
    <w:rsid w:val="00474B13"/>
    <w:rsid w:val="00476A1A"/>
    <w:rsid w:val="004806E2"/>
    <w:rsid w:val="00480926"/>
    <w:rsid w:val="004813CD"/>
    <w:rsid w:val="00483D4E"/>
    <w:rsid w:val="00484B06"/>
    <w:rsid w:val="00484DEB"/>
    <w:rsid w:val="0048607A"/>
    <w:rsid w:val="00490BFA"/>
    <w:rsid w:val="00490F56"/>
    <w:rsid w:val="004911C1"/>
    <w:rsid w:val="0049222D"/>
    <w:rsid w:val="00494407"/>
    <w:rsid w:val="004953CF"/>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4932"/>
    <w:rsid w:val="004D7CAE"/>
    <w:rsid w:val="004E23CD"/>
    <w:rsid w:val="004E24B1"/>
    <w:rsid w:val="004E485E"/>
    <w:rsid w:val="004E4FB2"/>
    <w:rsid w:val="004E64D4"/>
    <w:rsid w:val="004F0251"/>
    <w:rsid w:val="004F0E05"/>
    <w:rsid w:val="004F1275"/>
    <w:rsid w:val="004F50E1"/>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62B"/>
    <w:rsid w:val="00520A19"/>
    <w:rsid w:val="005216A5"/>
    <w:rsid w:val="0052229A"/>
    <w:rsid w:val="00522813"/>
    <w:rsid w:val="005248BC"/>
    <w:rsid w:val="0052508F"/>
    <w:rsid w:val="005250C8"/>
    <w:rsid w:val="005258AC"/>
    <w:rsid w:val="00525ACB"/>
    <w:rsid w:val="005269F1"/>
    <w:rsid w:val="00527A46"/>
    <w:rsid w:val="00527C10"/>
    <w:rsid w:val="00530452"/>
    <w:rsid w:val="0053082B"/>
    <w:rsid w:val="0053268E"/>
    <w:rsid w:val="00532CA3"/>
    <w:rsid w:val="00534252"/>
    <w:rsid w:val="00534BDF"/>
    <w:rsid w:val="00536341"/>
    <w:rsid w:val="00536DB5"/>
    <w:rsid w:val="005377FF"/>
    <w:rsid w:val="00540D85"/>
    <w:rsid w:val="00541B2E"/>
    <w:rsid w:val="00543810"/>
    <w:rsid w:val="005446E8"/>
    <w:rsid w:val="00545ADE"/>
    <w:rsid w:val="0054617E"/>
    <w:rsid w:val="00550537"/>
    <w:rsid w:val="00550936"/>
    <w:rsid w:val="00552B84"/>
    <w:rsid w:val="005532BE"/>
    <w:rsid w:val="0055472B"/>
    <w:rsid w:val="005559EB"/>
    <w:rsid w:val="00557136"/>
    <w:rsid w:val="00557142"/>
    <w:rsid w:val="00557BB9"/>
    <w:rsid w:val="005613A7"/>
    <w:rsid w:val="00562DA4"/>
    <w:rsid w:val="00564528"/>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77D"/>
    <w:rsid w:val="00582D2D"/>
    <w:rsid w:val="00582EC9"/>
    <w:rsid w:val="0058326C"/>
    <w:rsid w:val="005845C8"/>
    <w:rsid w:val="005851C0"/>
    <w:rsid w:val="00587833"/>
    <w:rsid w:val="00587FDA"/>
    <w:rsid w:val="00591AB6"/>
    <w:rsid w:val="0059413D"/>
    <w:rsid w:val="00597657"/>
    <w:rsid w:val="00597E85"/>
    <w:rsid w:val="005A03E0"/>
    <w:rsid w:val="005A0AE4"/>
    <w:rsid w:val="005A0CB7"/>
    <w:rsid w:val="005A0F8D"/>
    <w:rsid w:val="005A1CC9"/>
    <w:rsid w:val="005A25B3"/>
    <w:rsid w:val="005A3BF2"/>
    <w:rsid w:val="005A4A67"/>
    <w:rsid w:val="005A513B"/>
    <w:rsid w:val="005A607F"/>
    <w:rsid w:val="005A6A35"/>
    <w:rsid w:val="005A6BBD"/>
    <w:rsid w:val="005B04CC"/>
    <w:rsid w:val="005B0E3E"/>
    <w:rsid w:val="005B15B9"/>
    <w:rsid w:val="005B162E"/>
    <w:rsid w:val="005B2BA3"/>
    <w:rsid w:val="005B2FAD"/>
    <w:rsid w:val="005B3C41"/>
    <w:rsid w:val="005B3C65"/>
    <w:rsid w:val="005B4C1E"/>
    <w:rsid w:val="005B6023"/>
    <w:rsid w:val="005C0011"/>
    <w:rsid w:val="005C0729"/>
    <w:rsid w:val="005C1E5A"/>
    <w:rsid w:val="005C2B3A"/>
    <w:rsid w:val="005C2D7B"/>
    <w:rsid w:val="005C37D8"/>
    <w:rsid w:val="005C4523"/>
    <w:rsid w:val="005D0402"/>
    <w:rsid w:val="005D08FE"/>
    <w:rsid w:val="005D1D89"/>
    <w:rsid w:val="005D255C"/>
    <w:rsid w:val="005D37DB"/>
    <w:rsid w:val="005D4187"/>
    <w:rsid w:val="005D4E98"/>
    <w:rsid w:val="005D6A4C"/>
    <w:rsid w:val="005E0861"/>
    <w:rsid w:val="005E0D64"/>
    <w:rsid w:val="005E11E5"/>
    <w:rsid w:val="005E406E"/>
    <w:rsid w:val="005E4097"/>
    <w:rsid w:val="005E4D52"/>
    <w:rsid w:val="005E6803"/>
    <w:rsid w:val="005E6EB1"/>
    <w:rsid w:val="005F0EB6"/>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1E8C"/>
    <w:rsid w:val="00654428"/>
    <w:rsid w:val="00657648"/>
    <w:rsid w:val="00657C7F"/>
    <w:rsid w:val="00657DB3"/>
    <w:rsid w:val="00657FAF"/>
    <w:rsid w:val="006614DE"/>
    <w:rsid w:val="00661538"/>
    <w:rsid w:val="006627F2"/>
    <w:rsid w:val="00663652"/>
    <w:rsid w:val="006652DB"/>
    <w:rsid w:val="006709F6"/>
    <w:rsid w:val="00670D3A"/>
    <w:rsid w:val="006713D4"/>
    <w:rsid w:val="00673EAB"/>
    <w:rsid w:val="0067530B"/>
    <w:rsid w:val="00675841"/>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0D0"/>
    <w:rsid w:val="006A565A"/>
    <w:rsid w:val="006A5EFF"/>
    <w:rsid w:val="006A6623"/>
    <w:rsid w:val="006A72EA"/>
    <w:rsid w:val="006A762B"/>
    <w:rsid w:val="006B0EF6"/>
    <w:rsid w:val="006B160F"/>
    <w:rsid w:val="006B22EE"/>
    <w:rsid w:val="006B27F7"/>
    <w:rsid w:val="006B31EB"/>
    <w:rsid w:val="006B649D"/>
    <w:rsid w:val="006B755C"/>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ABB"/>
    <w:rsid w:val="006E0F13"/>
    <w:rsid w:val="006E1F78"/>
    <w:rsid w:val="006E3729"/>
    <w:rsid w:val="006E3988"/>
    <w:rsid w:val="006E3E69"/>
    <w:rsid w:val="006F0D5F"/>
    <w:rsid w:val="006F23DE"/>
    <w:rsid w:val="006F34EE"/>
    <w:rsid w:val="006F436C"/>
    <w:rsid w:val="007001F7"/>
    <w:rsid w:val="00705E99"/>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62E6"/>
    <w:rsid w:val="00736793"/>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66D83"/>
    <w:rsid w:val="007702FF"/>
    <w:rsid w:val="00771F67"/>
    <w:rsid w:val="00772D33"/>
    <w:rsid w:val="0077338B"/>
    <w:rsid w:val="0077364F"/>
    <w:rsid w:val="00773C7A"/>
    <w:rsid w:val="007749E0"/>
    <w:rsid w:val="00774C1C"/>
    <w:rsid w:val="00775316"/>
    <w:rsid w:val="00775A94"/>
    <w:rsid w:val="00776BD8"/>
    <w:rsid w:val="007770FF"/>
    <w:rsid w:val="00781293"/>
    <w:rsid w:val="0078164F"/>
    <w:rsid w:val="00782B6E"/>
    <w:rsid w:val="00782FC2"/>
    <w:rsid w:val="007833AE"/>
    <w:rsid w:val="0078648A"/>
    <w:rsid w:val="007875DA"/>
    <w:rsid w:val="00791376"/>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58A5"/>
    <w:rsid w:val="007C5C8A"/>
    <w:rsid w:val="007C61E8"/>
    <w:rsid w:val="007C7E9F"/>
    <w:rsid w:val="007D071E"/>
    <w:rsid w:val="007D113B"/>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F1A"/>
    <w:rsid w:val="0081367A"/>
    <w:rsid w:val="00813F9E"/>
    <w:rsid w:val="00814F0A"/>
    <w:rsid w:val="00817A33"/>
    <w:rsid w:val="00820726"/>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39E1"/>
    <w:rsid w:val="00844377"/>
    <w:rsid w:val="008449A1"/>
    <w:rsid w:val="00844B6A"/>
    <w:rsid w:val="00844F31"/>
    <w:rsid w:val="008454F3"/>
    <w:rsid w:val="00845EAD"/>
    <w:rsid w:val="00846996"/>
    <w:rsid w:val="00850773"/>
    <w:rsid w:val="00850E1F"/>
    <w:rsid w:val="00852337"/>
    <w:rsid w:val="00852E31"/>
    <w:rsid w:val="0085309B"/>
    <w:rsid w:val="008555A3"/>
    <w:rsid w:val="00855FDF"/>
    <w:rsid w:val="00856338"/>
    <w:rsid w:val="0085675B"/>
    <w:rsid w:val="00856ED2"/>
    <w:rsid w:val="00857570"/>
    <w:rsid w:val="008600CB"/>
    <w:rsid w:val="00860A91"/>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4390"/>
    <w:rsid w:val="008857A7"/>
    <w:rsid w:val="00885892"/>
    <w:rsid w:val="008870BE"/>
    <w:rsid w:val="008902CF"/>
    <w:rsid w:val="00890F2F"/>
    <w:rsid w:val="0089101C"/>
    <w:rsid w:val="00892061"/>
    <w:rsid w:val="00893233"/>
    <w:rsid w:val="00893A09"/>
    <w:rsid w:val="00895102"/>
    <w:rsid w:val="00896847"/>
    <w:rsid w:val="0089703C"/>
    <w:rsid w:val="00897489"/>
    <w:rsid w:val="00897D39"/>
    <w:rsid w:val="008A0E5A"/>
    <w:rsid w:val="008A5DD4"/>
    <w:rsid w:val="008A78D6"/>
    <w:rsid w:val="008A7D20"/>
    <w:rsid w:val="008A7E20"/>
    <w:rsid w:val="008B03D5"/>
    <w:rsid w:val="008B0A99"/>
    <w:rsid w:val="008B0D33"/>
    <w:rsid w:val="008B5371"/>
    <w:rsid w:val="008B592C"/>
    <w:rsid w:val="008B5FA6"/>
    <w:rsid w:val="008B6EC2"/>
    <w:rsid w:val="008B6FA9"/>
    <w:rsid w:val="008B71C6"/>
    <w:rsid w:val="008C0C04"/>
    <w:rsid w:val="008C0C60"/>
    <w:rsid w:val="008C0D92"/>
    <w:rsid w:val="008C1026"/>
    <w:rsid w:val="008C14B6"/>
    <w:rsid w:val="008C30EC"/>
    <w:rsid w:val="008C3B99"/>
    <w:rsid w:val="008C493B"/>
    <w:rsid w:val="008C50A0"/>
    <w:rsid w:val="008C5529"/>
    <w:rsid w:val="008C629B"/>
    <w:rsid w:val="008C62DB"/>
    <w:rsid w:val="008C6C31"/>
    <w:rsid w:val="008C73C6"/>
    <w:rsid w:val="008D4921"/>
    <w:rsid w:val="008D51C9"/>
    <w:rsid w:val="008D6681"/>
    <w:rsid w:val="008E0346"/>
    <w:rsid w:val="008E1CB2"/>
    <w:rsid w:val="008E27B7"/>
    <w:rsid w:val="008E3310"/>
    <w:rsid w:val="008E348B"/>
    <w:rsid w:val="008E37A1"/>
    <w:rsid w:val="008E3E52"/>
    <w:rsid w:val="008E5AD5"/>
    <w:rsid w:val="008E6408"/>
    <w:rsid w:val="008E7DCF"/>
    <w:rsid w:val="008F128D"/>
    <w:rsid w:val="008F1DCF"/>
    <w:rsid w:val="008F21E3"/>
    <w:rsid w:val="008F2C07"/>
    <w:rsid w:val="008F3102"/>
    <w:rsid w:val="008F3B2F"/>
    <w:rsid w:val="008F419C"/>
    <w:rsid w:val="008F4EC8"/>
    <w:rsid w:val="008F5634"/>
    <w:rsid w:val="008F767E"/>
    <w:rsid w:val="00900824"/>
    <w:rsid w:val="00900A32"/>
    <w:rsid w:val="0090160C"/>
    <w:rsid w:val="009022CD"/>
    <w:rsid w:val="009035CB"/>
    <w:rsid w:val="009063F5"/>
    <w:rsid w:val="00906B5F"/>
    <w:rsid w:val="009073D2"/>
    <w:rsid w:val="00910C42"/>
    <w:rsid w:val="00910D1B"/>
    <w:rsid w:val="0091576A"/>
    <w:rsid w:val="009172E5"/>
    <w:rsid w:val="00920161"/>
    <w:rsid w:val="00921379"/>
    <w:rsid w:val="00924246"/>
    <w:rsid w:val="0092583C"/>
    <w:rsid w:val="0092667F"/>
    <w:rsid w:val="00926789"/>
    <w:rsid w:val="009268C0"/>
    <w:rsid w:val="00926FA6"/>
    <w:rsid w:val="0092761B"/>
    <w:rsid w:val="00927877"/>
    <w:rsid w:val="0093033A"/>
    <w:rsid w:val="00931760"/>
    <w:rsid w:val="00932645"/>
    <w:rsid w:val="00936F03"/>
    <w:rsid w:val="00937130"/>
    <w:rsid w:val="00940189"/>
    <w:rsid w:val="00941BEE"/>
    <w:rsid w:val="009433E6"/>
    <w:rsid w:val="00945167"/>
    <w:rsid w:val="00946497"/>
    <w:rsid w:val="00946DE0"/>
    <w:rsid w:val="00946F94"/>
    <w:rsid w:val="00950900"/>
    <w:rsid w:val="00951FF6"/>
    <w:rsid w:val="0095410D"/>
    <w:rsid w:val="00954DA7"/>
    <w:rsid w:val="0095577C"/>
    <w:rsid w:val="0095586A"/>
    <w:rsid w:val="009629D1"/>
    <w:rsid w:val="00964B3C"/>
    <w:rsid w:val="009655E1"/>
    <w:rsid w:val="00965B6F"/>
    <w:rsid w:val="00965CDB"/>
    <w:rsid w:val="00967172"/>
    <w:rsid w:val="00971AE2"/>
    <w:rsid w:val="009729CF"/>
    <w:rsid w:val="0097337A"/>
    <w:rsid w:val="00973EA1"/>
    <w:rsid w:val="0097580C"/>
    <w:rsid w:val="00980BDF"/>
    <w:rsid w:val="009816A1"/>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A5C4E"/>
    <w:rsid w:val="009B1DA7"/>
    <w:rsid w:val="009B1DBB"/>
    <w:rsid w:val="009B2DE8"/>
    <w:rsid w:val="009B49E7"/>
    <w:rsid w:val="009B59A6"/>
    <w:rsid w:val="009B5C5B"/>
    <w:rsid w:val="009B7AC2"/>
    <w:rsid w:val="009C08D2"/>
    <w:rsid w:val="009C174D"/>
    <w:rsid w:val="009C1AB1"/>
    <w:rsid w:val="009C3C33"/>
    <w:rsid w:val="009D1DCD"/>
    <w:rsid w:val="009D5BF7"/>
    <w:rsid w:val="009D636A"/>
    <w:rsid w:val="009E0E9F"/>
    <w:rsid w:val="009E20ED"/>
    <w:rsid w:val="009E286E"/>
    <w:rsid w:val="009E2A5D"/>
    <w:rsid w:val="009E2D9C"/>
    <w:rsid w:val="009E44E8"/>
    <w:rsid w:val="009E5356"/>
    <w:rsid w:val="009F1468"/>
    <w:rsid w:val="009F1E41"/>
    <w:rsid w:val="009F1EA6"/>
    <w:rsid w:val="009F2721"/>
    <w:rsid w:val="009F2A42"/>
    <w:rsid w:val="009F4FDA"/>
    <w:rsid w:val="009F71DF"/>
    <w:rsid w:val="00A01470"/>
    <w:rsid w:val="00A023D3"/>
    <w:rsid w:val="00A03773"/>
    <w:rsid w:val="00A03D1D"/>
    <w:rsid w:val="00A03F21"/>
    <w:rsid w:val="00A03F74"/>
    <w:rsid w:val="00A05CD8"/>
    <w:rsid w:val="00A073C9"/>
    <w:rsid w:val="00A10418"/>
    <w:rsid w:val="00A113CA"/>
    <w:rsid w:val="00A12325"/>
    <w:rsid w:val="00A12A81"/>
    <w:rsid w:val="00A142F4"/>
    <w:rsid w:val="00A15487"/>
    <w:rsid w:val="00A16F4E"/>
    <w:rsid w:val="00A1729D"/>
    <w:rsid w:val="00A20FC5"/>
    <w:rsid w:val="00A2131B"/>
    <w:rsid w:val="00A21E18"/>
    <w:rsid w:val="00A2254C"/>
    <w:rsid w:val="00A23514"/>
    <w:rsid w:val="00A23C69"/>
    <w:rsid w:val="00A25179"/>
    <w:rsid w:val="00A27006"/>
    <w:rsid w:val="00A31A4A"/>
    <w:rsid w:val="00A31DFF"/>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F1E"/>
    <w:rsid w:val="00A710EC"/>
    <w:rsid w:val="00A721A6"/>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5C1C"/>
    <w:rsid w:val="00A97107"/>
    <w:rsid w:val="00A97A9C"/>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0EC0"/>
    <w:rsid w:val="00B01D52"/>
    <w:rsid w:val="00B0382F"/>
    <w:rsid w:val="00B0633D"/>
    <w:rsid w:val="00B11336"/>
    <w:rsid w:val="00B12B20"/>
    <w:rsid w:val="00B151FB"/>
    <w:rsid w:val="00B16B76"/>
    <w:rsid w:val="00B243F5"/>
    <w:rsid w:val="00B24FFF"/>
    <w:rsid w:val="00B2761B"/>
    <w:rsid w:val="00B27F54"/>
    <w:rsid w:val="00B3009D"/>
    <w:rsid w:val="00B30362"/>
    <w:rsid w:val="00B306CD"/>
    <w:rsid w:val="00B31D1C"/>
    <w:rsid w:val="00B3417A"/>
    <w:rsid w:val="00B348C3"/>
    <w:rsid w:val="00B34DC8"/>
    <w:rsid w:val="00B35AF9"/>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60861"/>
    <w:rsid w:val="00B62CAE"/>
    <w:rsid w:val="00B62ECB"/>
    <w:rsid w:val="00B63513"/>
    <w:rsid w:val="00B70AD1"/>
    <w:rsid w:val="00B70D8B"/>
    <w:rsid w:val="00B71E21"/>
    <w:rsid w:val="00B72053"/>
    <w:rsid w:val="00B72184"/>
    <w:rsid w:val="00B72E41"/>
    <w:rsid w:val="00B741CA"/>
    <w:rsid w:val="00B753F5"/>
    <w:rsid w:val="00B76A32"/>
    <w:rsid w:val="00B77678"/>
    <w:rsid w:val="00B801C6"/>
    <w:rsid w:val="00B81FA0"/>
    <w:rsid w:val="00B823DB"/>
    <w:rsid w:val="00B834A9"/>
    <w:rsid w:val="00B840BA"/>
    <w:rsid w:val="00B84415"/>
    <w:rsid w:val="00B84F3F"/>
    <w:rsid w:val="00B85463"/>
    <w:rsid w:val="00B85F0B"/>
    <w:rsid w:val="00B86579"/>
    <w:rsid w:val="00B87977"/>
    <w:rsid w:val="00B87B4D"/>
    <w:rsid w:val="00B929B9"/>
    <w:rsid w:val="00B92E6D"/>
    <w:rsid w:val="00B94922"/>
    <w:rsid w:val="00B95326"/>
    <w:rsid w:val="00BA1752"/>
    <w:rsid w:val="00BA21F1"/>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5102"/>
    <w:rsid w:val="00BE613E"/>
    <w:rsid w:val="00BE6AD0"/>
    <w:rsid w:val="00BE6CD4"/>
    <w:rsid w:val="00BE6FB7"/>
    <w:rsid w:val="00BE7071"/>
    <w:rsid w:val="00BE7277"/>
    <w:rsid w:val="00BE7EAE"/>
    <w:rsid w:val="00BF0A14"/>
    <w:rsid w:val="00BF1E1D"/>
    <w:rsid w:val="00BF208A"/>
    <w:rsid w:val="00BF20B4"/>
    <w:rsid w:val="00BF26EF"/>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4BAB"/>
    <w:rsid w:val="00C14E18"/>
    <w:rsid w:val="00C15FD9"/>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23D8"/>
    <w:rsid w:val="00C45026"/>
    <w:rsid w:val="00C45BF6"/>
    <w:rsid w:val="00C4737B"/>
    <w:rsid w:val="00C47743"/>
    <w:rsid w:val="00C47F9D"/>
    <w:rsid w:val="00C507C7"/>
    <w:rsid w:val="00C51661"/>
    <w:rsid w:val="00C531FA"/>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9F4"/>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D2C"/>
    <w:rsid w:val="00CD6EAA"/>
    <w:rsid w:val="00CD6F13"/>
    <w:rsid w:val="00CD70F2"/>
    <w:rsid w:val="00CD7F74"/>
    <w:rsid w:val="00CE05E3"/>
    <w:rsid w:val="00CE0BC5"/>
    <w:rsid w:val="00CE3CB5"/>
    <w:rsid w:val="00CE5ABE"/>
    <w:rsid w:val="00CE5CCE"/>
    <w:rsid w:val="00CE7993"/>
    <w:rsid w:val="00CF03B4"/>
    <w:rsid w:val="00CF0E4F"/>
    <w:rsid w:val="00CF2ADC"/>
    <w:rsid w:val="00CF3AAA"/>
    <w:rsid w:val="00CF5205"/>
    <w:rsid w:val="00CF5A43"/>
    <w:rsid w:val="00CF6E22"/>
    <w:rsid w:val="00CF72A6"/>
    <w:rsid w:val="00CF7301"/>
    <w:rsid w:val="00CF7BE5"/>
    <w:rsid w:val="00D004A1"/>
    <w:rsid w:val="00D0105B"/>
    <w:rsid w:val="00D0192A"/>
    <w:rsid w:val="00D0200A"/>
    <w:rsid w:val="00D031C3"/>
    <w:rsid w:val="00D0394B"/>
    <w:rsid w:val="00D06926"/>
    <w:rsid w:val="00D109F6"/>
    <w:rsid w:val="00D11261"/>
    <w:rsid w:val="00D11F06"/>
    <w:rsid w:val="00D15B1F"/>
    <w:rsid w:val="00D1606E"/>
    <w:rsid w:val="00D172AE"/>
    <w:rsid w:val="00D20965"/>
    <w:rsid w:val="00D247E3"/>
    <w:rsid w:val="00D24814"/>
    <w:rsid w:val="00D250F3"/>
    <w:rsid w:val="00D2748E"/>
    <w:rsid w:val="00D27FCE"/>
    <w:rsid w:val="00D31521"/>
    <w:rsid w:val="00D31A20"/>
    <w:rsid w:val="00D3312C"/>
    <w:rsid w:val="00D33284"/>
    <w:rsid w:val="00D34F45"/>
    <w:rsid w:val="00D36C59"/>
    <w:rsid w:val="00D36E56"/>
    <w:rsid w:val="00D377B8"/>
    <w:rsid w:val="00D40A12"/>
    <w:rsid w:val="00D40A8C"/>
    <w:rsid w:val="00D41D97"/>
    <w:rsid w:val="00D42994"/>
    <w:rsid w:val="00D466CE"/>
    <w:rsid w:val="00D4709A"/>
    <w:rsid w:val="00D518F7"/>
    <w:rsid w:val="00D51DDF"/>
    <w:rsid w:val="00D55E73"/>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2B5"/>
    <w:rsid w:val="00DA5729"/>
    <w:rsid w:val="00DA6578"/>
    <w:rsid w:val="00DA77C0"/>
    <w:rsid w:val="00DA786D"/>
    <w:rsid w:val="00DA7A2B"/>
    <w:rsid w:val="00DA7DC2"/>
    <w:rsid w:val="00DB021E"/>
    <w:rsid w:val="00DB140C"/>
    <w:rsid w:val="00DB2782"/>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D92"/>
    <w:rsid w:val="00E07E3D"/>
    <w:rsid w:val="00E1010E"/>
    <w:rsid w:val="00E1133D"/>
    <w:rsid w:val="00E114E0"/>
    <w:rsid w:val="00E13447"/>
    <w:rsid w:val="00E15931"/>
    <w:rsid w:val="00E15F4E"/>
    <w:rsid w:val="00E16216"/>
    <w:rsid w:val="00E16AC1"/>
    <w:rsid w:val="00E20DC7"/>
    <w:rsid w:val="00E21404"/>
    <w:rsid w:val="00E21D13"/>
    <w:rsid w:val="00E23364"/>
    <w:rsid w:val="00E30893"/>
    <w:rsid w:val="00E309AB"/>
    <w:rsid w:val="00E331B8"/>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66A"/>
    <w:rsid w:val="00E616C5"/>
    <w:rsid w:val="00E61A59"/>
    <w:rsid w:val="00E62DC4"/>
    <w:rsid w:val="00E636C6"/>
    <w:rsid w:val="00E63979"/>
    <w:rsid w:val="00E63EB1"/>
    <w:rsid w:val="00E65C70"/>
    <w:rsid w:val="00E67102"/>
    <w:rsid w:val="00E67777"/>
    <w:rsid w:val="00E71B7E"/>
    <w:rsid w:val="00E73002"/>
    <w:rsid w:val="00E739C2"/>
    <w:rsid w:val="00E73F68"/>
    <w:rsid w:val="00E74941"/>
    <w:rsid w:val="00E74D1D"/>
    <w:rsid w:val="00E758AF"/>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6F57"/>
    <w:rsid w:val="00EE07CC"/>
    <w:rsid w:val="00EE12DD"/>
    <w:rsid w:val="00EE1652"/>
    <w:rsid w:val="00EE27FF"/>
    <w:rsid w:val="00EE2A4F"/>
    <w:rsid w:val="00EE3FB4"/>
    <w:rsid w:val="00EE5A80"/>
    <w:rsid w:val="00EE6DC5"/>
    <w:rsid w:val="00EE7C66"/>
    <w:rsid w:val="00EF0811"/>
    <w:rsid w:val="00EF0856"/>
    <w:rsid w:val="00EF152B"/>
    <w:rsid w:val="00EF1E00"/>
    <w:rsid w:val="00EF585B"/>
    <w:rsid w:val="00EF77EE"/>
    <w:rsid w:val="00F0035D"/>
    <w:rsid w:val="00F0044E"/>
    <w:rsid w:val="00F02963"/>
    <w:rsid w:val="00F03A59"/>
    <w:rsid w:val="00F05715"/>
    <w:rsid w:val="00F06E12"/>
    <w:rsid w:val="00F11A70"/>
    <w:rsid w:val="00F11C84"/>
    <w:rsid w:val="00F146AB"/>
    <w:rsid w:val="00F14C6C"/>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43BB"/>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70371"/>
    <w:rsid w:val="00F73739"/>
    <w:rsid w:val="00F7442E"/>
    <w:rsid w:val="00F74583"/>
    <w:rsid w:val="00F74CA1"/>
    <w:rsid w:val="00F74DED"/>
    <w:rsid w:val="00F75BF1"/>
    <w:rsid w:val="00F76ACB"/>
    <w:rsid w:val="00F76E5F"/>
    <w:rsid w:val="00F81DEA"/>
    <w:rsid w:val="00F822FC"/>
    <w:rsid w:val="00F83473"/>
    <w:rsid w:val="00F848C2"/>
    <w:rsid w:val="00F855AE"/>
    <w:rsid w:val="00F85BF7"/>
    <w:rsid w:val="00F86D1F"/>
    <w:rsid w:val="00F86FE9"/>
    <w:rsid w:val="00F87CEA"/>
    <w:rsid w:val="00F90139"/>
    <w:rsid w:val="00F90E81"/>
    <w:rsid w:val="00F917D4"/>
    <w:rsid w:val="00F91A54"/>
    <w:rsid w:val="00F91A7D"/>
    <w:rsid w:val="00F93481"/>
    <w:rsid w:val="00F951F9"/>
    <w:rsid w:val="00F9541D"/>
    <w:rsid w:val="00F963C9"/>
    <w:rsid w:val="00F9640D"/>
    <w:rsid w:val="00F972F0"/>
    <w:rsid w:val="00F97360"/>
    <w:rsid w:val="00FA01D6"/>
    <w:rsid w:val="00FA0376"/>
    <w:rsid w:val="00FA45CF"/>
    <w:rsid w:val="00FA52EE"/>
    <w:rsid w:val="00FA7B1F"/>
    <w:rsid w:val="00FB01D2"/>
    <w:rsid w:val="00FB0BC7"/>
    <w:rsid w:val="00FB2B60"/>
    <w:rsid w:val="00FB2C6D"/>
    <w:rsid w:val="00FB40C5"/>
    <w:rsid w:val="00FB453B"/>
    <w:rsid w:val="00FB506A"/>
    <w:rsid w:val="00FB5493"/>
    <w:rsid w:val="00FB79F6"/>
    <w:rsid w:val="00FC0A10"/>
    <w:rsid w:val="00FC1260"/>
    <w:rsid w:val="00FC40F4"/>
    <w:rsid w:val="00FC4C72"/>
    <w:rsid w:val="00FC58D0"/>
    <w:rsid w:val="00FC7C23"/>
    <w:rsid w:val="00FD0183"/>
    <w:rsid w:val="00FD0A56"/>
    <w:rsid w:val="00FD42D0"/>
    <w:rsid w:val="00FD4999"/>
    <w:rsid w:val="00FD5E9C"/>
    <w:rsid w:val="00FD6275"/>
    <w:rsid w:val="00FE17E8"/>
    <w:rsid w:val="00FE1A57"/>
    <w:rsid w:val="00FE39DA"/>
    <w:rsid w:val="00FE3DC1"/>
    <w:rsid w:val="00FE4CA6"/>
    <w:rsid w:val="00FE4E45"/>
    <w:rsid w:val="00FE6D26"/>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scritorioperes@superig.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560EC-659B-4371-B02F-3AAAE88C9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5630</Words>
  <Characters>30560</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36118</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5</cp:revision>
  <cp:lastPrinted>2017-03-17T19:41:00Z</cp:lastPrinted>
  <dcterms:created xsi:type="dcterms:W3CDTF">2018-05-02T14:27:00Z</dcterms:created>
  <dcterms:modified xsi:type="dcterms:W3CDTF">2018-05-02T18:59:00Z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