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DF2650">
        <w:rPr>
          <w:rFonts w:ascii="Arial Narrow" w:eastAsia="Times New Roman" w:hAnsi="Arial Narrow" w:cs="Helvetica-Bold"/>
          <w:b/>
          <w:bCs/>
          <w:sz w:val="23"/>
          <w:szCs w:val="23"/>
          <w:u w:val="single"/>
          <w:lang w:eastAsia="pt-BR"/>
        </w:rPr>
        <w:t>ATA  DE</w:t>
      </w:r>
      <w:proofErr w:type="gramEnd"/>
      <w:r w:rsidRPr="00DF2650">
        <w:rPr>
          <w:rFonts w:ascii="Arial Narrow" w:eastAsia="Times New Roman" w:hAnsi="Arial Narrow" w:cs="Helvetica-Bold"/>
          <w:b/>
          <w:bCs/>
          <w:sz w:val="23"/>
          <w:szCs w:val="23"/>
          <w:u w:val="single"/>
          <w:lang w:eastAsia="pt-BR"/>
        </w:rPr>
        <w:t xml:space="preserve"> REGISTRO DE PREÇOS N.º </w:t>
      </w:r>
      <w:r w:rsidRPr="00544C67">
        <w:rPr>
          <w:rFonts w:ascii="Arial Narrow" w:eastAsia="Times New Roman" w:hAnsi="Arial Narrow" w:cs="Helvetica-Bold"/>
          <w:b/>
          <w:bCs/>
          <w:sz w:val="23"/>
          <w:szCs w:val="23"/>
          <w:u w:val="single"/>
          <w:lang w:eastAsia="pt-BR"/>
        </w:rPr>
        <w:t>117</w:t>
      </w:r>
      <w:r w:rsidRPr="00DF2650">
        <w:rPr>
          <w:rFonts w:ascii="Arial Narrow" w:eastAsia="Times New Roman" w:hAnsi="Arial Narrow" w:cs="Helvetica-Bold"/>
          <w:b/>
          <w:bCs/>
          <w:sz w:val="23"/>
          <w:szCs w:val="23"/>
          <w:u w:val="single"/>
          <w:lang w:eastAsia="pt-BR"/>
        </w:rPr>
        <w:t>/</w:t>
      </w:r>
      <w:r w:rsidRPr="00544C67">
        <w:rPr>
          <w:rFonts w:ascii="Arial Narrow" w:eastAsia="Times New Roman" w:hAnsi="Arial Narrow" w:cs="Helvetica-Bold"/>
          <w:b/>
          <w:bCs/>
          <w:sz w:val="23"/>
          <w:szCs w:val="23"/>
          <w:u w:val="single"/>
          <w:lang w:eastAsia="pt-BR"/>
        </w:rPr>
        <w:t>2018</w:t>
      </w:r>
    </w:p>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544C67" w:rsidRPr="00DF2650" w:rsidRDefault="00544C67" w:rsidP="00544C67">
      <w:pPr>
        <w:spacing w:after="0" w:line="240" w:lineRule="auto"/>
        <w:ind w:right="-1"/>
        <w:jc w:val="both"/>
        <w:rPr>
          <w:rFonts w:ascii="Arial Narrow" w:eastAsia="Times New Roman" w:hAnsi="Arial Narrow"/>
          <w:b/>
          <w:bCs/>
          <w:sz w:val="23"/>
          <w:szCs w:val="23"/>
          <w:lang w:eastAsia="pt-BR"/>
        </w:rPr>
      </w:pPr>
      <w:r w:rsidRPr="00DF2650">
        <w:rPr>
          <w:rFonts w:ascii="Arial Narrow" w:eastAsia="Times New Roman" w:hAnsi="Arial Narrow"/>
          <w:b/>
          <w:bCs/>
          <w:sz w:val="23"/>
          <w:szCs w:val="23"/>
          <w:lang w:eastAsia="pt-BR"/>
        </w:rPr>
        <w:t>VALIDADE: 12 (DOZE) MESES</w:t>
      </w:r>
    </w:p>
    <w:p w:rsidR="00544C67" w:rsidRPr="00DF2650" w:rsidRDefault="00544C67" w:rsidP="00544C67">
      <w:pPr>
        <w:spacing w:after="0" w:line="240" w:lineRule="auto"/>
        <w:ind w:right="-1"/>
        <w:jc w:val="both"/>
        <w:rPr>
          <w:rFonts w:ascii="Arial Narrow" w:eastAsia="Times New Roman" w:hAnsi="Arial Narrow"/>
          <w:b/>
          <w:bCs/>
          <w:sz w:val="23"/>
          <w:szCs w:val="23"/>
          <w:lang w:eastAsia="pt-BR"/>
        </w:rPr>
      </w:pPr>
    </w:p>
    <w:p w:rsidR="00544C67" w:rsidRPr="00DF2650" w:rsidRDefault="00544C67" w:rsidP="00544C67">
      <w:pPr>
        <w:spacing w:after="0" w:line="240" w:lineRule="auto"/>
        <w:ind w:right="-1"/>
        <w:jc w:val="both"/>
        <w:rPr>
          <w:rFonts w:ascii="Arial Narrow" w:eastAsia="Times New Roman" w:hAnsi="Arial Narrow"/>
          <w:b/>
          <w:bCs/>
          <w:sz w:val="23"/>
          <w:szCs w:val="23"/>
          <w:lang w:eastAsia="pt-BR"/>
        </w:rPr>
      </w:pPr>
    </w:p>
    <w:p w:rsidR="00544C67" w:rsidRPr="00DF2650" w:rsidRDefault="00544C67" w:rsidP="00544C67">
      <w:pPr>
        <w:tabs>
          <w:tab w:val="left" w:pos="0"/>
        </w:tabs>
        <w:spacing w:after="0" w:line="240" w:lineRule="auto"/>
        <w:ind w:right="-1"/>
        <w:jc w:val="both"/>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DF2650">
        <w:rPr>
          <w:rFonts w:ascii="Arial Narrow" w:eastAsia="Times New Roman" w:hAnsi="Arial Narrow"/>
          <w:sz w:val="23"/>
          <w:szCs w:val="23"/>
          <w:lang w:eastAsia="pt-BR"/>
        </w:rPr>
        <w:t>Odirlei</w:t>
      </w:r>
      <w:proofErr w:type="spellEnd"/>
      <w:r w:rsidRPr="00DF2650">
        <w:rPr>
          <w:rFonts w:ascii="Arial Narrow" w:eastAsia="Times New Roman" w:hAnsi="Arial Narrow"/>
          <w:sz w:val="23"/>
          <w:szCs w:val="23"/>
          <w:lang w:eastAsia="pt-BR"/>
        </w:rPr>
        <w:t xml:space="preserve"> Reis - RG. 33.710.990-4, CPF. 294.347.368-54, residente e domiciliada </w:t>
      </w:r>
      <w:proofErr w:type="spellStart"/>
      <w:r w:rsidRPr="00DF2650">
        <w:rPr>
          <w:rFonts w:ascii="Arial Narrow" w:eastAsia="Times New Roman" w:hAnsi="Arial Narrow"/>
          <w:sz w:val="23"/>
          <w:szCs w:val="23"/>
          <w:lang w:eastAsia="pt-BR"/>
        </w:rPr>
        <w:t>á</w:t>
      </w:r>
      <w:proofErr w:type="spellEnd"/>
      <w:r w:rsidRPr="00DF2650">
        <w:rPr>
          <w:rFonts w:ascii="Arial Narrow" w:eastAsia="Times New Roman" w:hAnsi="Arial Narrow"/>
          <w:sz w:val="23"/>
          <w:szCs w:val="23"/>
          <w:lang w:eastAsia="pt-BR"/>
        </w:rPr>
        <w:t xml:space="preserve"> Rua Vereador Luiz Del Bem,  nº  128, Jardim Joanim Parise, nos termos das Leis </w:t>
      </w:r>
      <w:proofErr w:type="spellStart"/>
      <w:r w:rsidRPr="00DF2650">
        <w:rPr>
          <w:rFonts w:ascii="Arial Narrow" w:eastAsia="Times New Roman" w:hAnsi="Arial Narrow"/>
          <w:sz w:val="23"/>
          <w:szCs w:val="23"/>
          <w:lang w:eastAsia="pt-BR"/>
        </w:rPr>
        <w:t>n.ºs</w:t>
      </w:r>
      <w:proofErr w:type="spellEnd"/>
      <w:r w:rsidRPr="00DF2650">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544C67">
        <w:rPr>
          <w:rFonts w:ascii="Arial Narrow" w:eastAsia="Times New Roman" w:hAnsi="Arial Narrow"/>
          <w:sz w:val="23"/>
          <w:szCs w:val="23"/>
          <w:lang w:eastAsia="pt-BR"/>
        </w:rPr>
        <w:t>33</w:t>
      </w:r>
      <w:r w:rsidRPr="00DF2650">
        <w:rPr>
          <w:rFonts w:ascii="Arial Narrow" w:eastAsia="Times New Roman" w:hAnsi="Arial Narrow"/>
          <w:sz w:val="23"/>
          <w:szCs w:val="23"/>
          <w:lang w:eastAsia="pt-BR"/>
        </w:rPr>
        <w:t>/</w:t>
      </w:r>
      <w:r w:rsidRPr="00544C67">
        <w:rPr>
          <w:rFonts w:ascii="Arial Narrow" w:eastAsia="Times New Roman" w:hAnsi="Arial Narrow"/>
          <w:sz w:val="23"/>
          <w:szCs w:val="23"/>
          <w:lang w:eastAsia="pt-BR"/>
        </w:rPr>
        <w:t>2018</w:t>
      </w:r>
      <w:r w:rsidRPr="00DF2650">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544C67" w:rsidRPr="00DF2650" w:rsidRDefault="00544C67" w:rsidP="00544C67">
      <w:pPr>
        <w:tabs>
          <w:tab w:val="left" w:pos="0"/>
        </w:tabs>
        <w:spacing w:after="0" w:line="240" w:lineRule="auto"/>
        <w:ind w:right="-1"/>
        <w:jc w:val="both"/>
        <w:rPr>
          <w:rFonts w:ascii="Arial Narrow" w:eastAsia="Times New Roman" w:hAnsi="Arial Narrow"/>
          <w:sz w:val="23"/>
          <w:szCs w:val="23"/>
          <w:lang w:eastAsia="pt-BR"/>
        </w:rPr>
      </w:pPr>
    </w:p>
    <w:p w:rsidR="00544C67" w:rsidRPr="00DF2650" w:rsidRDefault="00544C67" w:rsidP="00544C67">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44C67" w:rsidRPr="00DF2650" w:rsidTr="00A06425">
        <w:tc>
          <w:tcPr>
            <w:tcW w:w="9639" w:type="dxa"/>
            <w:vAlign w:val="center"/>
          </w:tcPr>
          <w:p w:rsidR="00544C67" w:rsidRPr="00DF2650" w:rsidRDefault="00544C67" w:rsidP="00544C6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DF2650">
              <w:rPr>
                <w:rFonts w:ascii="Arial Narrow" w:eastAsia="Times New Roman" w:hAnsi="Arial Narrow"/>
                <w:b/>
                <w:sz w:val="23"/>
                <w:szCs w:val="23"/>
                <w:lang w:eastAsia="pt-BR"/>
              </w:rPr>
              <w:t xml:space="preserve">FORNECEDOR REGISTRADO: </w:t>
            </w:r>
            <w:proofErr w:type="gramStart"/>
            <w:r w:rsidRPr="00544C67">
              <w:rPr>
                <w:rFonts w:ascii="Arial Narrow" w:eastAsia="Times New Roman" w:hAnsi="Arial Narrow"/>
                <w:b/>
                <w:sz w:val="23"/>
                <w:szCs w:val="23"/>
                <w:lang w:eastAsia="pt-BR"/>
              </w:rPr>
              <w:t>BIOTEC  IND.E</w:t>
            </w:r>
            <w:proofErr w:type="gramEnd"/>
            <w:r w:rsidRPr="00544C67">
              <w:rPr>
                <w:rFonts w:ascii="Arial Narrow" w:eastAsia="Times New Roman" w:hAnsi="Arial Narrow"/>
                <w:b/>
                <w:sz w:val="23"/>
                <w:szCs w:val="23"/>
                <w:lang w:eastAsia="pt-BR"/>
              </w:rPr>
              <w:t xml:space="preserve"> COM. DE ALIMENTOS LTDA</w:t>
            </w:r>
          </w:p>
          <w:p w:rsidR="00544C67" w:rsidRPr="00DF2650" w:rsidRDefault="00544C67" w:rsidP="00544C6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DF2650">
              <w:rPr>
                <w:rFonts w:ascii="Arial Narrow" w:eastAsia="Times New Roman" w:hAnsi="Arial Narrow"/>
                <w:b/>
                <w:sz w:val="23"/>
                <w:szCs w:val="23"/>
                <w:lang w:eastAsia="pt-BR"/>
              </w:rPr>
              <w:t xml:space="preserve">CNPJ: </w:t>
            </w:r>
            <w:r w:rsidRPr="00544C67">
              <w:rPr>
                <w:rFonts w:ascii="Arial Narrow" w:eastAsia="Times New Roman" w:hAnsi="Arial Narrow"/>
                <w:b/>
                <w:sz w:val="23"/>
                <w:szCs w:val="23"/>
                <w:lang w:eastAsia="pt-BR"/>
              </w:rPr>
              <w:t>05.906.781/0001-00</w:t>
            </w:r>
          </w:p>
          <w:p w:rsidR="00544C67" w:rsidRPr="00DF2650" w:rsidRDefault="00544C67" w:rsidP="00544C6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DF2650">
              <w:rPr>
                <w:rFonts w:ascii="Arial Narrow" w:eastAsia="Times New Roman" w:hAnsi="Arial Narrow"/>
                <w:b/>
                <w:sz w:val="23"/>
                <w:szCs w:val="23"/>
                <w:lang w:eastAsia="pt-BR"/>
              </w:rPr>
              <w:t xml:space="preserve">Endereço: </w:t>
            </w:r>
            <w:r w:rsidRPr="00544C67">
              <w:rPr>
                <w:rFonts w:ascii="Arial Narrow" w:eastAsia="Times New Roman" w:hAnsi="Arial Narrow"/>
                <w:b/>
                <w:sz w:val="23"/>
                <w:szCs w:val="23"/>
                <w:lang w:eastAsia="pt-BR"/>
              </w:rPr>
              <w:t xml:space="preserve">RUA </w:t>
            </w:r>
            <w:proofErr w:type="spellStart"/>
            <w:proofErr w:type="gramStart"/>
            <w:r w:rsidRPr="00544C67">
              <w:rPr>
                <w:rFonts w:ascii="Arial Narrow" w:eastAsia="Times New Roman" w:hAnsi="Arial Narrow"/>
                <w:b/>
                <w:sz w:val="23"/>
                <w:szCs w:val="23"/>
                <w:lang w:eastAsia="pt-BR"/>
              </w:rPr>
              <w:t>Dr.HORACIO</w:t>
            </w:r>
            <w:proofErr w:type="spellEnd"/>
            <w:proofErr w:type="gramEnd"/>
            <w:r w:rsidRPr="00544C67">
              <w:rPr>
                <w:rFonts w:ascii="Arial Narrow" w:eastAsia="Times New Roman" w:hAnsi="Arial Narrow"/>
                <w:b/>
                <w:sz w:val="23"/>
                <w:szCs w:val="23"/>
                <w:lang w:eastAsia="pt-BR"/>
              </w:rPr>
              <w:t xml:space="preserve"> DA COSTA</w:t>
            </w:r>
            <w:r w:rsidRPr="00DF2650">
              <w:rPr>
                <w:rFonts w:ascii="Arial Narrow" w:eastAsia="Times New Roman" w:hAnsi="Arial Narrow"/>
                <w:b/>
                <w:sz w:val="23"/>
                <w:szCs w:val="23"/>
                <w:lang w:eastAsia="pt-BR"/>
              </w:rPr>
              <w:t xml:space="preserve">, Nº </w:t>
            </w:r>
            <w:r w:rsidRPr="00544C67">
              <w:rPr>
                <w:rFonts w:ascii="Arial Narrow" w:eastAsia="Times New Roman" w:hAnsi="Arial Narrow"/>
                <w:b/>
                <w:sz w:val="23"/>
                <w:szCs w:val="23"/>
                <w:lang w:eastAsia="pt-BR"/>
              </w:rPr>
              <w:t xml:space="preserve"> </w:t>
            </w:r>
            <w:r w:rsidRPr="00DF2650">
              <w:rPr>
                <w:rFonts w:ascii="Arial Narrow" w:eastAsia="Times New Roman" w:hAnsi="Arial Narrow"/>
                <w:b/>
                <w:sz w:val="23"/>
                <w:szCs w:val="23"/>
                <w:lang w:eastAsia="pt-BR"/>
              </w:rPr>
              <w:t>, CEP:</w:t>
            </w:r>
            <w:r w:rsidRPr="00544C67">
              <w:rPr>
                <w:rFonts w:ascii="Arial Narrow" w:eastAsia="Times New Roman" w:hAnsi="Arial Narrow"/>
                <w:b/>
                <w:sz w:val="23"/>
                <w:szCs w:val="23"/>
                <w:lang w:eastAsia="pt-BR"/>
              </w:rPr>
              <w:t>03471-090</w:t>
            </w:r>
            <w:r w:rsidRPr="00DF2650">
              <w:rPr>
                <w:rFonts w:ascii="Arial Narrow" w:eastAsia="Times New Roman" w:hAnsi="Arial Narrow"/>
                <w:b/>
                <w:sz w:val="23"/>
                <w:szCs w:val="23"/>
                <w:lang w:eastAsia="pt-BR"/>
              </w:rPr>
              <w:t xml:space="preserve">, Cidade: </w:t>
            </w:r>
            <w:r w:rsidRPr="00544C67">
              <w:rPr>
                <w:rFonts w:ascii="Arial Narrow" w:eastAsia="Times New Roman" w:hAnsi="Arial Narrow"/>
                <w:b/>
                <w:sz w:val="23"/>
                <w:szCs w:val="23"/>
                <w:lang w:eastAsia="pt-BR"/>
              </w:rPr>
              <w:t>SAO PAULO</w:t>
            </w:r>
          </w:p>
          <w:p w:rsidR="00544C67" w:rsidRPr="00DF2650" w:rsidRDefault="00544C67" w:rsidP="00544C6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proofErr w:type="spellStart"/>
            <w:r w:rsidRPr="00DF2650">
              <w:rPr>
                <w:rFonts w:ascii="Arial Narrow" w:eastAsia="Times New Roman" w:hAnsi="Arial Narrow"/>
                <w:b/>
                <w:sz w:val="23"/>
                <w:szCs w:val="23"/>
                <w:lang w:eastAsia="pt-BR"/>
              </w:rPr>
              <w:t>Email</w:t>
            </w:r>
            <w:proofErr w:type="spellEnd"/>
            <w:r w:rsidRPr="00DF2650">
              <w:rPr>
                <w:rFonts w:ascii="Arial Narrow" w:eastAsia="Times New Roman" w:hAnsi="Arial Narrow"/>
                <w:b/>
                <w:sz w:val="23"/>
                <w:szCs w:val="23"/>
                <w:lang w:eastAsia="pt-BR"/>
              </w:rPr>
              <w:t xml:space="preserve">: </w:t>
            </w:r>
            <w:r w:rsidRPr="00544C67">
              <w:rPr>
                <w:rFonts w:ascii="Arial Narrow" w:eastAsia="Times New Roman" w:hAnsi="Arial Narrow"/>
                <w:b/>
                <w:sz w:val="23"/>
                <w:szCs w:val="23"/>
                <w:lang w:eastAsia="pt-BR"/>
              </w:rPr>
              <w:t xml:space="preserve">administrativo@biotecalimentos.com.br                       </w:t>
            </w:r>
            <w:r w:rsidRPr="00DF2650">
              <w:rPr>
                <w:rFonts w:ascii="Arial Narrow" w:eastAsia="Times New Roman" w:hAnsi="Arial Narrow"/>
                <w:b/>
                <w:sz w:val="23"/>
                <w:szCs w:val="23"/>
                <w:lang w:eastAsia="pt-BR"/>
              </w:rPr>
              <w:t xml:space="preserve"> </w:t>
            </w:r>
          </w:p>
          <w:p w:rsidR="00544C67" w:rsidRPr="00DF2650" w:rsidRDefault="00544C67" w:rsidP="00544C6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DF2650">
              <w:rPr>
                <w:rFonts w:ascii="Arial Narrow" w:eastAsia="Times New Roman" w:hAnsi="Arial Narrow"/>
                <w:b/>
                <w:sz w:val="23"/>
                <w:szCs w:val="23"/>
                <w:lang w:eastAsia="pt-BR"/>
              </w:rPr>
              <w:t xml:space="preserve">Telefone: </w:t>
            </w:r>
            <w:r w:rsidRPr="00544C67">
              <w:rPr>
                <w:rFonts w:ascii="Arial Narrow" w:eastAsia="Times New Roman" w:hAnsi="Arial Narrow"/>
                <w:b/>
                <w:sz w:val="23"/>
                <w:szCs w:val="23"/>
                <w:lang w:eastAsia="pt-BR"/>
              </w:rPr>
              <w:t xml:space="preserve">(11) 2783-5999 </w:t>
            </w:r>
          </w:p>
        </w:tc>
      </w:tr>
    </w:tbl>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544C67" w:rsidRPr="00DF2650" w:rsidTr="00A06425">
        <w:trPr>
          <w:cantSplit/>
          <w:trHeight w:val="282"/>
        </w:trPr>
        <w:tc>
          <w:tcPr>
            <w:tcW w:w="863" w:type="dxa"/>
            <w:noWrap/>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b/>
                <w:iCs/>
                <w:sz w:val="23"/>
                <w:szCs w:val="23"/>
                <w:lang w:eastAsia="pt-BR"/>
              </w:rPr>
              <w:t>Itens</w:t>
            </w:r>
          </w:p>
        </w:tc>
        <w:tc>
          <w:tcPr>
            <w:tcW w:w="2256" w:type="dxa"/>
            <w:tcBorders>
              <w:right w:val="single" w:sz="4" w:space="0" w:color="auto"/>
            </w:tcBorders>
            <w:noWrap/>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
                <w:bCs/>
                <w:iCs/>
                <w:sz w:val="23"/>
                <w:szCs w:val="23"/>
                <w:lang w:eastAsia="pt-BR"/>
              </w:rPr>
              <w:t>Especificação do Objeto</w:t>
            </w:r>
          </w:p>
        </w:tc>
        <w:tc>
          <w:tcPr>
            <w:tcW w:w="1252" w:type="dxa"/>
            <w:tcBorders>
              <w:right w:val="single" w:sz="4" w:space="0" w:color="auto"/>
            </w:tcBorders>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Cs/>
                <w:iCs/>
                <w:sz w:val="23"/>
                <w:szCs w:val="23"/>
                <w:lang w:eastAsia="pt-BR"/>
              </w:rPr>
              <w:t>Marca</w:t>
            </w:r>
          </w:p>
        </w:tc>
        <w:tc>
          <w:tcPr>
            <w:tcW w:w="1185" w:type="dxa"/>
            <w:tcBorders>
              <w:left w:val="single" w:sz="4" w:space="0" w:color="auto"/>
            </w:tcBorders>
            <w:noWrap/>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Cs/>
                <w:iCs/>
                <w:sz w:val="23"/>
                <w:szCs w:val="23"/>
                <w:lang w:eastAsia="pt-BR"/>
              </w:rPr>
              <w:t>Unid.</w:t>
            </w:r>
          </w:p>
        </w:tc>
        <w:tc>
          <w:tcPr>
            <w:tcW w:w="1185" w:type="dxa"/>
            <w:noWrap/>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proofErr w:type="spellStart"/>
            <w:r w:rsidRPr="00DF2650">
              <w:rPr>
                <w:rFonts w:ascii="Arial Narrow" w:eastAsia="Times New Roman" w:hAnsi="Arial Narrow" w:cs="Arial"/>
                <w:bCs/>
                <w:iCs/>
                <w:sz w:val="23"/>
                <w:szCs w:val="23"/>
                <w:lang w:eastAsia="pt-BR"/>
              </w:rPr>
              <w:t>Qtde</w:t>
            </w:r>
            <w:proofErr w:type="spellEnd"/>
            <w:r w:rsidRPr="00DF2650">
              <w:rPr>
                <w:rFonts w:ascii="Arial Narrow" w:eastAsia="Times New Roman" w:hAnsi="Arial Narrow" w:cs="Arial"/>
                <w:bCs/>
                <w:iCs/>
                <w:sz w:val="23"/>
                <w:szCs w:val="23"/>
                <w:lang w:eastAsia="pt-BR"/>
              </w:rPr>
              <w:t>.</w:t>
            </w:r>
          </w:p>
        </w:tc>
        <w:tc>
          <w:tcPr>
            <w:tcW w:w="1339" w:type="dxa"/>
            <w:tcBorders>
              <w:right w:val="single" w:sz="4" w:space="0" w:color="auto"/>
            </w:tcBorders>
            <w:noWrap/>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Cs/>
                <w:iCs/>
                <w:sz w:val="23"/>
                <w:szCs w:val="23"/>
                <w:lang w:eastAsia="pt-BR"/>
              </w:rPr>
              <w:t>Preço</w:t>
            </w:r>
          </w:p>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Cs/>
                <w:iCs/>
                <w:sz w:val="23"/>
                <w:szCs w:val="23"/>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Cs/>
                <w:iCs/>
                <w:sz w:val="23"/>
                <w:szCs w:val="23"/>
                <w:lang w:eastAsia="pt-BR"/>
              </w:rPr>
              <w:t>Valor</w:t>
            </w:r>
          </w:p>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Cs/>
                <w:iCs/>
                <w:sz w:val="23"/>
                <w:szCs w:val="23"/>
                <w:lang w:eastAsia="pt-BR"/>
              </w:rPr>
              <w:t>Total</w:t>
            </w:r>
          </w:p>
        </w:tc>
      </w:tr>
      <w:tr w:rsidR="00544C67" w:rsidRPr="00DF2650" w:rsidTr="00A06425">
        <w:trPr>
          <w:cantSplit/>
          <w:trHeight w:val="547"/>
        </w:trPr>
        <w:tc>
          <w:tcPr>
            <w:tcW w:w="863" w:type="dxa"/>
            <w:noWrap/>
            <w:vAlign w:val="bottom"/>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544C67">
              <w:rPr>
                <w:rFonts w:ascii="Arial Narrow" w:eastAsia="Times New Roman" w:hAnsi="Arial Narrow" w:cs="Calibri"/>
                <w:b/>
                <w:bCs/>
                <w:iCs/>
                <w:sz w:val="23"/>
                <w:szCs w:val="23"/>
                <w:lang w:eastAsia="pt-BR"/>
              </w:rPr>
              <w:t>3</w:t>
            </w:r>
          </w:p>
        </w:tc>
        <w:tc>
          <w:tcPr>
            <w:tcW w:w="2256" w:type="dxa"/>
            <w:tcBorders>
              <w:right w:val="single" w:sz="4" w:space="0" w:color="auto"/>
            </w:tcBorders>
            <w:noWrap/>
            <w:vAlign w:val="bottom"/>
          </w:tcPr>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544C67">
              <w:rPr>
                <w:rFonts w:ascii="Arial Narrow" w:eastAsia="Times New Roman" w:hAnsi="Arial Narrow" w:cs="Calibri"/>
                <w:color w:val="000000"/>
                <w:sz w:val="23"/>
                <w:szCs w:val="23"/>
                <w:lang w:eastAsia="pt-BR"/>
              </w:rPr>
              <w:t>Mistura em pó para preparo de achocolatado enriquecido com vitaminas e minerais e fibra- kg</w:t>
            </w:r>
          </w:p>
        </w:tc>
        <w:tc>
          <w:tcPr>
            <w:tcW w:w="1252" w:type="dxa"/>
            <w:tcBorders>
              <w:right w:val="single" w:sz="4" w:space="0" w:color="auto"/>
            </w:tcBorders>
            <w:vAlign w:val="bottom"/>
          </w:tcPr>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DF2650">
              <w:rPr>
                <w:rFonts w:ascii="Arial Narrow" w:eastAsia="Times New Roman" w:hAnsi="Arial Narrow" w:cs="Calibri"/>
                <w:color w:val="000000"/>
                <w:sz w:val="23"/>
                <w:szCs w:val="23"/>
                <w:lang w:eastAsia="pt-BR"/>
              </w:rPr>
              <w:t xml:space="preserve"> </w:t>
            </w:r>
            <w:r w:rsidRPr="00544C67">
              <w:rPr>
                <w:rFonts w:ascii="Arial Narrow" w:eastAsia="Times New Roman" w:hAnsi="Arial Narrow" w:cs="Calibri"/>
                <w:color w:val="000000"/>
                <w:sz w:val="23"/>
                <w:szCs w:val="23"/>
                <w:lang w:eastAsia="pt-BR"/>
              </w:rPr>
              <w:t xml:space="preserve">BIOLAC </w:t>
            </w:r>
          </w:p>
        </w:tc>
        <w:tc>
          <w:tcPr>
            <w:tcW w:w="1185" w:type="dxa"/>
            <w:tcBorders>
              <w:left w:val="single" w:sz="4" w:space="0" w:color="auto"/>
            </w:tcBorders>
            <w:noWrap/>
            <w:vAlign w:val="bottom"/>
          </w:tcPr>
          <w:p w:rsidR="00544C67" w:rsidRPr="00DF2650" w:rsidRDefault="00544C67" w:rsidP="00544C6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544C67">
              <w:rPr>
                <w:rFonts w:ascii="Arial Narrow" w:eastAsia="Times New Roman" w:hAnsi="Arial Narrow" w:cs="Calibri"/>
                <w:bCs/>
                <w:iCs/>
                <w:sz w:val="23"/>
                <w:szCs w:val="23"/>
                <w:lang w:eastAsia="pt-BR"/>
              </w:rPr>
              <w:t>KG</w:t>
            </w:r>
          </w:p>
        </w:tc>
        <w:tc>
          <w:tcPr>
            <w:tcW w:w="1185" w:type="dxa"/>
            <w:noWrap/>
            <w:vAlign w:val="bottom"/>
          </w:tcPr>
          <w:p w:rsidR="00544C67" w:rsidRPr="00DF2650" w:rsidRDefault="00544C67" w:rsidP="00544C6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544C67">
              <w:rPr>
                <w:rFonts w:ascii="Arial Narrow" w:eastAsia="Times New Roman" w:hAnsi="Arial Narrow" w:cs="Calibri"/>
                <w:bCs/>
                <w:iCs/>
                <w:sz w:val="23"/>
                <w:szCs w:val="23"/>
                <w:lang w:eastAsia="pt-BR"/>
              </w:rPr>
              <w:t>2.625,00</w:t>
            </w:r>
          </w:p>
        </w:tc>
        <w:tc>
          <w:tcPr>
            <w:tcW w:w="1339" w:type="dxa"/>
            <w:tcBorders>
              <w:right w:val="single" w:sz="4" w:space="0" w:color="auto"/>
            </w:tcBorders>
            <w:noWrap/>
            <w:vAlign w:val="bottom"/>
          </w:tcPr>
          <w:p w:rsidR="00544C67" w:rsidRPr="00DF2650" w:rsidRDefault="00544C67" w:rsidP="00544C6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DF2650">
              <w:rPr>
                <w:rFonts w:ascii="Arial Narrow" w:eastAsia="Times New Roman" w:hAnsi="Arial Narrow" w:cs="Calibri"/>
                <w:bCs/>
                <w:iCs/>
                <w:sz w:val="23"/>
                <w:szCs w:val="23"/>
                <w:lang w:eastAsia="pt-BR"/>
              </w:rPr>
              <w:t xml:space="preserve"> </w:t>
            </w:r>
            <w:r w:rsidRPr="00544C67">
              <w:rPr>
                <w:rFonts w:ascii="Arial Narrow" w:eastAsia="Times New Roman" w:hAnsi="Arial Narrow" w:cs="Calibri"/>
                <w:bCs/>
                <w:iCs/>
                <w:sz w:val="23"/>
                <w:szCs w:val="23"/>
                <w:lang w:eastAsia="pt-BR"/>
              </w:rPr>
              <w:t>11,50</w:t>
            </w:r>
          </w:p>
        </w:tc>
        <w:tc>
          <w:tcPr>
            <w:tcW w:w="1559" w:type="dxa"/>
            <w:tcBorders>
              <w:top w:val="single" w:sz="4" w:space="0" w:color="auto"/>
              <w:left w:val="single" w:sz="4" w:space="0" w:color="auto"/>
              <w:bottom w:val="single" w:sz="4" w:space="0" w:color="auto"/>
              <w:right w:val="single" w:sz="4" w:space="0" w:color="auto"/>
            </w:tcBorders>
            <w:noWrap/>
            <w:vAlign w:val="bottom"/>
          </w:tcPr>
          <w:p w:rsidR="00544C67" w:rsidRPr="00DF2650" w:rsidRDefault="00544C67" w:rsidP="00544C67">
            <w:pPr>
              <w:keepNext/>
              <w:spacing w:after="0" w:line="240" w:lineRule="auto"/>
              <w:jc w:val="right"/>
              <w:outlineLvl w:val="2"/>
              <w:rPr>
                <w:rFonts w:ascii="Arial Narrow" w:eastAsia="Times New Roman" w:hAnsi="Arial Narrow" w:cs="Calibri"/>
                <w:bCs/>
                <w:sz w:val="23"/>
                <w:szCs w:val="23"/>
                <w:lang w:eastAsia="pt-BR"/>
              </w:rPr>
            </w:pPr>
            <w:r w:rsidRPr="00DF2650">
              <w:rPr>
                <w:rFonts w:ascii="Arial Narrow" w:eastAsia="Times New Roman" w:hAnsi="Arial Narrow" w:cs="Calibri"/>
                <w:bCs/>
                <w:sz w:val="23"/>
                <w:szCs w:val="23"/>
                <w:lang w:eastAsia="pt-BR"/>
              </w:rPr>
              <w:t xml:space="preserve"> </w:t>
            </w:r>
            <w:r w:rsidRPr="00544C67">
              <w:rPr>
                <w:rFonts w:ascii="Arial Narrow" w:eastAsia="Times New Roman" w:hAnsi="Arial Narrow" w:cs="Calibri"/>
                <w:bCs/>
                <w:sz w:val="23"/>
                <w:szCs w:val="23"/>
                <w:lang w:eastAsia="pt-BR"/>
              </w:rPr>
              <w:t>30.187,50</w:t>
            </w:r>
            <w:r w:rsidRPr="00DF2650">
              <w:rPr>
                <w:rFonts w:ascii="Arial Narrow" w:eastAsia="Times New Roman" w:hAnsi="Arial Narrow" w:cs="Calibri"/>
                <w:bCs/>
                <w:sz w:val="23"/>
                <w:szCs w:val="23"/>
                <w:lang w:eastAsia="pt-BR"/>
              </w:rPr>
              <w:t xml:space="preserve">  </w:t>
            </w:r>
          </w:p>
        </w:tc>
      </w:tr>
    </w:tbl>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544C67" w:rsidRPr="00DF2650" w:rsidTr="00A06425">
        <w:trPr>
          <w:cantSplit/>
          <w:trHeight w:val="491"/>
        </w:trPr>
        <w:tc>
          <w:tcPr>
            <w:tcW w:w="3786" w:type="pct"/>
            <w:tcBorders>
              <w:right w:val="single" w:sz="4" w:space="0" w:color="auto"/>
            </w:tcBorders>
            <w:noWrap/>
            <w:vAlign w:val="bottom"/>
          </w:tcPr>
          <w:p w:rsidR="00544C67" w:rsidRPr="00DF2650" w:rsidRDefault="00544C67" w:rsidP="00544C67">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3"/>
                <w:szCs w:val="23"/>
                <w:lang w:eastAsia="pt-BR"/>
              </w:rPr>
            </w:pPr>
            <w:r w:rsidRPr="00DF2650">
              <w:rPr>
                <w:rFonts w:ascii="Arial Narrow" w:eastAsia="Times New Roman" w:hAnsi="Arial Narrow" w:cs="Arial"/>
                <w:b/>
                <w:bCs/>
                <w:iCs/>
                <w:sz w:val="23"/>
                <w:szCs w:val="23"/>
                <w:lang w:eastAsia="pt-BR"/>
              </w:rPr>
              <w:t xml:space="preserve">Valor Total Registrado </w:t>
            </w:r>
            <w:r w:rsidRPr="00DF2650">
              <w:rPr>
                <w:rFonts w:ascii="Arial Narrow" w:eastAsia="Times New Roman" w:hAnsi="Arial Narrow" w:cs="Arial"/>
                <w:bCs/>
                <w:iCs/>
                <w:sz w:val="23"/>
                <w:szCs w:val="23"/>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544C67" w:rsidRPr="00DF2650" w:rsidRDefault="00544C67" w:rsidP="00544C67">
            <w:pPr>
              <w:keepNext/>
              <w:spacing w:after="0" w:line="240" w:lineRule="auto"/>
              <w:jc w:val="right"/>
              <w:outlineLvl w:val="2"/>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 </w:t>
            </w:r>
            <w:r w:rsidRPr="00544C67">
              <w:rPr>
                <w:rFonts w:ascii="Arial Narrow" w:eastAsia="Times New Roman" w:hAnsi="Arial Narrow"/>
                <w:bCs/>
                <w:sz w:val="23"/>
                <w:szCs w:val="23"/>
                <w:lang w:eastAsia="pt-BR"/>
              </w:rPr>
              <w:t>30.187,50</w:t>
            </w:r>
            <w:r w:rsidRPr="00DF2650">
              <w:rPr>
                <w:rFonts w:ascii="Arial Narrow" w:eastAsia="Times New Roman" w:hAnsi="Arial Narrow"/>
                <w:bCs/>
                <w:sz w:val="23"/>
                <w:szCs w:val="23"/>
                <w:lang w:eastAsia="pt-BR"/>
              </w:rPr>
              <w:t xml:space="preserve"> </w:t>
            </w:r>
          </w:p>
        </w:tc>
      </w:tr>
    </w:tbl>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544C67" w:rsidRPr="00DF2650" w:rsidRDefault="00544C67" w:rsidP="00544C6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0"/>
        </w:tabs>
        <w:spacing w:after="0" w:line="240" w:lineRule="auto"/>
        <w:jc w:val="both"/>
        <w:rPr>
          <w:rFonts w:ascii="Arial Narrow" w:eastAsia="Times New Roman" w:hAnsi="Arial Narrow"/>
          <w:b/>
          <w:sz w:val="23"/>
          <w:szCs w:val="23"/>
          <w:u w:val="single"/>
          <w:lang w:eastAsia="pt-BR"/>
        </w:rPr>
      </w:pPr>
      <w:r w:rsidRPr="00DF2650">
        <w:rPr>
          <w:rFonts w:ascii="Arial Narrow" w:eastAsia="Times New Roman" w:hAnsi="Arial Narrow"/>
          <w:b/>
          <w:sz w:val="23"/>
          <w:szCs w:val="23"/>
          <w:u w:val="single"/>
          <w:lang w:eastAsia="pt-BR"/>
        </w:rPr>
        <w:t>CLÁUSULA PRIMEIRA - DO OBJETO</w:t>
      </w:r>
    </w:p>
    <w:p w:rsidR="00544C67" w:rsidRPr="00DF2650" w:rsidRDefault="00544C67" w:rsidP="00544C67">
      <w:pPr>
        <w:tabs>
          <w:tab w:val="left" w:pos="0"/>
        </w:tabs>
        <w:spacing w:after="0" w:line="240" w:lineRule="auto"/>
        <w:jc w:val="both"/>
        <w:rPr>
          <w:rFonts w:ascii="Arial Narrow" w:eastAsia="Times New Roman" w:hAnsi="Arial Narrow"/>
          <w:b/>
          <w:sz w:val="23"/>
          <w:szCs w:val="23"/>
          <w:lang w:eastAsia="pt-BR"/>
        </w:rPr>
      </w:pPr>
    </w:p>
    <w:p w:rsidR="00544C67" w:rsidRPr="00DF2650" w:rsidRDefault="00544C67" w:rsidP="00544C67">
      <w:pPr>
        <w:tabs>
          <w:tab w:val="left" w:pos="0"/>
        </w:tabs>
        <w:spacing w:after="0" w:line="240" w:lineRule="auto"/>
        <w:ind w:right="-1"/>
        <w:jc w:val="both"/>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1.1 - O objeto da presente ata é o </w:t>
      </w:r>
      <w:r w:rsidRPr="00544C67">
        <w:rPr>
          <w:rFonts w:ascii="Arial Narrow" w:eastAsia="Times New Roman" w:hAnsi="Arial Narrow"/>
          <w:sz w:val="23"/>
          <w:szCs w:val="23"/>
          <w:lang w:eastAsia="pt-BR"/>
        </w:rPr>
        <w:t>registro de preços para AQUISIÇÕES FUTURAS DE GÊNEROS ALIMENTÍCIOS PERECÍVEIS E NÃO PERECÍVEIS PARA COMPOR A MERENDA ESCOLAR.</w:t>
      </w:r>
      <w:r w:rsidRPr="00DF2650">
        <w:rPr>
          <w:rFonts w:ascii="Arial Narrow" w:eastAsia="Times New Roman" w:hAnsi="Arial Narrow"/>
          <w:sz w:val="23"/>
          <w:szCs w:val="23"/>
          <w:lang w:eastAsia="pt-BR"/>
        </w:rPr>
        <w:t>, de acordo com o Anexo I - Termo de Referência, visando contratação futura pela Prefeitura,</w:t>
      </w:r>
      <w:r w:rsidRPr="00DF2650">
        <w:rPr>
          <w:rFonts w:ascii="Arial Narrow" w:eastAsia="Times New Roman" w:hAnsi="Arial Narrow" w:cs="Calibri"/>
          <w:sz w:val="23"/>
          <w:szCs w:val="23"/>
          <w:lang w:eastAsia="pt-BR"/>
        </w:rPr>
        <w:t xml:space="preserve"> conforme especificações e quantidades constantes no ANEXO I - TERMO DE REFERÊNCIA, do EDITAL n.º </w:t>
      </w:r>
      <w:r w:rsidRPr="00544C67">
        <w:rPr>
          <w:rFonts w:ascii="Arial Narrow" w:eastAsia="Times New Roman" w:hAnsi="Arial Narrow" w:cs="Calibri"/>
          <w:sz w:val="23"/>
          <w:szCs w:val="23"/>
          <w:lang w:eastAsia="pt-BR"/>
        </w:rPr>
        <w:t>33</w:t>
      </w:r>
      <w:r w:rsidRPr="00DF2650">
        <w:rPr>
          <w:rFonts w:ascii="Arial Narrow" w:eastAsia="Times New Roman" w:hAnsi="Arial Narrow" w:cs="Calibri"/>
          <w:sz w:val="23"/>
          <w:szCs w:val="23"/>
          <w:lang w:eastAsia="pt-BR"/>
        </w:rPr>
        <w:t>/</w:t>
      </w:r>
      <w:r w:rsidRPr="00544C67">
        <w:rPr>
          <w:rFonts w:ascii="Arial Narrow" w:eastAsia="Times New Roman" w:hAnsi="Arial Narrow" w:cs="Calibri"/>
          <w:sz w:val="23"/>
          <w:szCs w:val="23"/>
          <w:lang w:eastAsia="pt-BR"/>
        </w:rPr>
        <w:t>2018</w:t>
      </w:r>
      <w:r w:rsidRPr="00DF2650">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544C67" w:rsidRPr="00DF2650" w:rsidRDefault="00544C67" w:rsidP="00544C67">
      <w:pPr>
        <w:tabs>
          <w:tab w:val="left" w:pos="0"/>
        </w:tabs>
        <w:spacing w:after="0" w:line="240" w:lineRule="auto"/>
        <w:jc w:val="both"/>
        <w:rPr>
          <w:rFonts w:ascii="Arial Narrow" w:eastAsia="Times New Roman" w:hAnsi="Arial Narrow"/>
          <w:sz w:val="23"/>
          <w:szCs w:val="23"/>
          <w:lang w:eastAsia="pt-BR"/>
        </w:rPr>
      </w:pPr>
    </w:p>
    <w:p w:rsidR="00544C67" w:rsidRPr="00DF2650" w:rsidRDefault="00544C67" w:rsidP="00544C6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DF2650">
        <w:rPr>
          <w:rFonts w:ascii="Arial Narrow" w:eastAsia="Times New Roman" w:hAnsi="Arial Narrow"/>
          <w:b/>
          <w:sz w:val="23"/>
          <w:szCs w:val="23"/>
          <w:u w:val="single"/>
          <w:lang w:eastAsia="pt-BR"/>
        </w:rPr>
        <w:t xml:space="preserve">CLÁUSULA SEGUNDA - </w:t>
      </w:r>
      <w:r w:rsidRPr="00DF2650">
        <w:rPr>
          <w:rFonts w:ascii="Arial Narrow" w:eastAsia="Times New Roman" w:hAnsi="Arial Narrow" w:cs="Arial"/>
          <w:b/>
          <w:bCs/>
          <w:sz w:val="23"/>
          <w:szCs w:val="23"/>
          <w:u w:val="single"/>
          <w:lang w:eastAsia="pt-BR"/>
        </w:rPr>
        <w:t>DA VIGÊNCIA DA ATA DE REGISTRO DE PREÇO</w:t>
      </w:r>
    </w:p>
    <w:p w:rsidR="00544C67" w:rsidRPr="00DF2650" w:rsidRDefault="00544C67" w:rsidP="00544C6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DF2650">
        <w:rPr>
          <w:rFonts w:ascii="Arial Narrow" w:eastAsia="Times New Roman" w:hAnsi="Arial Narrow"/>
          <w:sz w:val="23"/>
          <w:szCs w:val="23"/>
          <w:lang w:eastAsia="pt-BR"/>
        </w:rPr>
        <w:t xml:space="preserve">2.1 - A presente Ata de Registro de Preços terá a validade de </w:t>
      </w:r>
      <w:r w:rsidR="00ED6B8D">
        <w:rPr>
          <w:rFonts w:ascii="Arial Narrow" w:eastAsia="Times New Roman" w:hAnsi="Arial Narrow"/>
          <w:sz w:val="23"/>
          <w:szCs w:val="23"/>
          <w:lang w:eastAsia="pt-BR"/>
        </w:rPr>
        <w:t>06</w:t>
      </w:r>
      <w:r w:rsidRPr="00DF2650">
        <w:rPr>
          <w:rFonts w:ascii="Arial Narrow" w:eastAsia="Times New Roman" w:hAnsi="Arial Narrow"/>
          <w:sz w:val="23"/>
          <w:szCs w:val="23"/>
          <w:lang w:eastAsia="pt-BR"/>
        </w:rPr>
        <w:t xml:space="preserve"> (</w:t>
      </w:r>
      <w:r w:rsidR="00ED6B8D">
        <w:rPr>
          <w:rFonts w:ascii="Arial Narrow" w:eastAsia="Times New Roman" w:hAnsi="Arial Narrow"/>
          <w:sz w:val="23"/>
          <w:szCs w:val="23"/>
          <w:lang w:eastAsia="pt-BR"/>
        </w:rPr>
        <w:t>seis</w:t>
      </w:r>
      <w:bookmarkStart w:id="0" w:name="_GoBack"/>
      <w:bookmarkEnd w:id="0"/>
      <w:r w:rsidRPr="00DF2650">
        <w:rPr>
          <w:rFonts w:ascii="Arial Narrow" w:eastAsia="Times New Roman" w:hAnsi="Arial Narrow"/>
          <w:sz w:val="23"/>
          <w:szCs w:val="23"/>
          <w:lang w:eastAsia="pt-BR"/>
        </w:rPr>
        <w:t xml:space="preserve">) meses, a partir da sua assinatura. </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DF2650">
        <w:rPr>
          <w:rFonts w:ascii="Arial Narrow" w:eastAsia="Times New Roman" w:hAnsi="Arial Narrow"/>
          <w:b/>
          <w:sz w:val="23"/>
          <w:szCs w:val="23"/>
          <w:u w:val="single"/>
          <w:lang w:eastAsia="pt-BR"/>
        </w:rPr>
        <w:t>CLÁUSULA TERCEIRA - DA UTILIZAÇÃO DA ATA DE REGISTRO DE PREÇOS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544C67" w:rsidRPr="00DF2650" w:rsidRDefault="00544C67" w:rsidP="00544C67">
      <w:pPr>
        <w:spacing w:after="0" w:line="240" w:lineRule="auto"/>
        <w:jc w:val="both"/>
        <w:rPr>
          <w:rFonts w:ascii="Arial Narrow" w:eastAsia="Times New Roman" w:hAnsi="Arial Narrow"/>
          <w:b/>
          <w:bCs/>
          <w:sz w:val="23"/>
          <w:szCs w:val="23"/>
          <w:lang w:eastAsia="pt-BR"/>
        </w:rPr>
      </w:pPr>
    </w:p>
    <w:p w:rsidR="00544C67" w:rsidRPr="00DF2650" w:rsidRDefault="00544C67" w:rsidP="00544C67">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DF2650">
        <w:rPr>
          <w:rFonts w:ascii="Arial Narrow" w:eastAsia="Times New Roman" w:hAnsi="Arial Narrow"/>
          <w:b/>
          <w:bCs/>
          <w:sz w:val="23"/>
          <w:szCs w:val="23"/>
          <w:u w:val="single"/>
          <w:lang w:eastAsia="pt-BR"/>
        </w:rPr>
        <w:t xml:space="preserve">CLÁUSULA </w:t>
      </w:r>
      <w:proofErr w:type="gramStart"/>
      <w:r w:rsidRPr="00DF2650">
        <w:rPr>
          <w:rFonts w:ascii="Arial Narrow" w:eastAsia="Times New Roman" w:hAnsi="Arial Narrow"/>
          <w:b/>
          <w:bCs/>
          <w:sz w:val="23"/>
          <w:szCs w:val="23"/>
          <w:u w:val="single"/>
          <w:lang w:eastAsia="pt-BR"/>
        </w:rPr>
        <w:t xml:space="preserve">QUARTA </w:t>
      </w:r>
      <w:r w:rsidRPr="00DF2650">
        <w:rPr>
          <w:rFonts w:ascii="Arial Narrow" w:eastAsia="Times New Roman" w:hAnsi="Arial Narrow" w:cs="Arial"/>
          <w:b/>
          <w:bCs/>
          <w:sz w:val="23"/>
          <w:szCs w:val="23"/>
          <w:u w:val="single"/>
          <w:lang w:eastAsia="pt-BR"/>
        </w:rPr>
        <w:t xml:space="preserve"> -</w:t>
      </w:r>
      <w:proofErr w:type="gramEnd"/>
      <w:r w:rsidRPr="00DF2650">
        <w:rPr>
          <w:rFonts w:ascii="Arial Narrow" w:eastAsia="Times New Roman" w:hAnsi="Arial Narrow" w:cs="Arial"/>
          <w:b/>
          <w:bCs/>
          <w:sz w:val="23"/>
          <w:szCs w:val="23"/>
          <w:u w:val="single"/>
          <w:lang w:eastAsia="pt-BR"/>
        </w:rPr>
        <w:t xml:space="preserve"> DAS DESPESAS</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Arial"/>
          <w:sz w:val="23"/>
          <w:szCs w:val="23"/>
          <w:lang w:eastAsia="pt-BR"/>
        </w:rPr>
        <w:t xml:space="preserve">4.1 - </w:t>
      </w:r>
      <w:r w:rsidRPr="00DF2650">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DF2650">
        <w:rPr>
          <w:rFonts w:ascii="Arial Narrow" w:eastAsia="Times New Roman" w:hAnsi="Arial Narrow"/>
          <w:b/>
          <w:sz w:val="23"/>
          <w:szCs w:val="23"/>
          <w:u w:val="single"/>
          <w:lang w:eastAsia="pt-BR"/>
        </w:rPr>
        <w:t>CLÁUSULA QUINTA - DOS PRAZOS E DAS CONDIÇÕES DE ENTREGA DO OBJETO DA LICITAÇÃO</w:t>
      </w:r>
    </w:p>
    <w:p w:rsidR="00544C67" w:rsidRPr="00DF2650" w:rsidRDefault="00544C67" w:rsidP="00544C67">
      <w:pPr>
        <w:spacing w:after="0" w:line="240" w:lineRule="auto"/>
        <w:jc w:val="both"/>
        <w:rPr>
          <w:rFonts w:ascii="Arial Narrow" w:eastAsia="Times New Roman" w:hAnsi="Arial Narrow"/>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Calibri"/>
          <w:sz w:val="23"/>
          <w:szCs w:val="23"/>
          <w:lang w:eastAsia="pt-BR"/>
        </w:rPr>
        <w:t>5.1 - A aquisição dos objetos previstos para o presente certame será</w:t>
      </w:r>
      <w:r w:rsidRPr="00DF2650">
        <w:rPr>
          <w:rFonts w:ascii="Arial Narrow" w:eastAsia="Times New Roman" w:hAnsi="Arial Narrow" w:cs="Calibri"/>
          <w:b/>
          <w:sz w:val="23"/>
          <w:szCs w:val="23"/>
          <w:lang w:eastAsia="pt-BR"/>
        </w:rPr>
        <w:t xml:space="preserve"> parcelada</w:t>
      </w:r>
      <w:r w:rsidRPr="00DF2650">
        <w:rPr>
          <w:rFonts w:ascii="Arial Narrow" w:eastAsia="Times New Roman" w:hAnsi="Arial Narrow" w:cs="Calibri"/>
          <w:sz w:val="23"/>
          <w:szCs w:val="23"/>
          <w:lang w:eastAsia="pt-BR"/>
        </w:rPr>
        <w:t xml:space="preserve">, conforme as necessidades da </w:t>
      </w:r>
      <w:r w:rsidRPr="00DF2650">
        <w:rPr>
          <w:rFonts w:ascii="Arial Narrow" w:eastAsia="Times New Roman" w:hAnsi="Arial Narrow" w:cs="Calibri"/>
          <w:b/>
          <w:sz w:val="23"/>
          <w:szCs w:val="23"/>
          <w:lang w:eastAsia="pt-BR"/>
        </w:rPr>
        <w:t>CONTRATANTE</w:t>
      </w:r>
      <w:r w:rsidRPr="00DF2650">
        <w:rPr>
          <w:rFonts w:ascii="Arial Narrow" w:eastAsia="Times New Roman" w:hAnsi="Arial Narrow" w:cs="Calibri"/>
          <w:sz w:val="23"/>
          <w:szCs w:val="23"/>
          <w:lang w:eastAsia="pt-BR"/>
        </w:rPr>
        <w:t xml:space="preserve">, sendo que o prazo de entrega será de </w:t>
      </w:r>
      <w:r w:rsidRPr="00DF2650">
        <w:rPr>
          <w:rFonts w:ascii="Arial Narrow" w:eastAsia="Times New Roman" w:hAnsi="Arial Narrow" w:cs="Arial"/>
          <w:b/>
          <w:sz w:val="23"/>
          <w:szCs w:val="23"/>
          <w:u w:val="single"/>
          <w:lang w:eastAsia="pt-BR"/>
        </w:rPr>
        <w:t>até 20 (vinte) dias úteis</w:t>
      </w:r>
      <w:r w:rsidRPr="00DF2650">
        <w:rPr>
          <w:rFonts w:ascii="Arial Narrow" w:eastAsia="Times New Roman" w:hAnsi="Arial Narrow" w:cs="Arial"/>
          <w:sz w:val="23"/>
          <w:szCs w:val="23"/>
          <w:lang w:eastAsia="pt-BR"/>
        </w:rPr>
        <w:t xml:space="preserve"> após recepção de cada pedido emitido pelo Departamento de Educação.</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DF2650">
        <w:rPr>
          <w:rFonts w:ascii="Arial Narrow" w:eastAsia="Times New Roman" w:hAnsi="Arial Narrow"/>
          <w:b/>
          <w:sz w:val="23"/>
          <w:szCs w:val="23"/>
          <w:u w:val="single"/>
          <w:lang w:eastAsia="pt-BR"/>
        </w:rPr>
        <w:t>CLÁUSULA SEXTA - DAS CONDIÇÕES DE ENTREGA DO OBJETO DA LICITAÇÃO</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6.1 - O objeto será recebido conforme a seguir:</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b/>
          <w:bCs/>
          <w:sz w:val="23"/>
          <w:szCs w:val="23"/>
          <w:lang w:eastAsia="pt-BR"/>
        </w:rPr>
        <w:t xml:space="preserve">a) </w:t>
      </w:r>
      <w:r w:rsidRPr="00DF2650">
        <w:rPr>
          <w:rFonts w:ascii="Arial Narrow" w:eastAsia="Times New Roman" w:hAnsi="Arial Narrow" w:cs="Calibri"/>
          <w:b/>
          <w:sz w:val="23"/>
          <w:szCs w:val="23"/>
          <w:lang w:eastAsia="pt-BR"/>
        </w:rPr>
        <w:t>provisoriamente</w:t>
      </w:r>
      <w:r w:rsidRPr="00DF2650">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b/>
          <w:bCs/>
          <w:sz w:val="23"/>
          <w:szCs w:val="23"/>
          <w:lang w:eastAsia="pt-BR"/>
        </w:rPr>
        <w:t xml:space="preserve">b) </w:t>
      </w:r>
      <w:r w:rsidRPr="00DF2650">
        <w:rPr>
          <w:rFonts w:ascii="Arial Narrow" w:eastAsia="Times New Roman" w:hAnsi="Arial Narrow" w:cs="Calibri"/>
          <w:b/>
          <w:sz w:val="23"/>
          <w:szCs w:val="23"/>
          <w:lang w:eastAsia="pt-BR"/>
        </w:rPr>
        <w:t>definitivamente</w:t>
      </w:r>
      <w:r w:rsidRPr="00DF2650">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544C67" w:rsidRPr="00DF2650" w:rsidRDefault="00544C67" w:rsidP="00544C67">
      <w:pPr>
        <w:tabs>
          <w:tab w:val="left" w:pos="0"/>
          <w:tab w:val="left" w:pos="9214"/>
        </w:tabs>
        <w:spacing w:after="0" w:line="240" w:lineRule="auto"/>
        <w:jc w:val="both"/>
        <w:rPr>
          <w:rFonts w:ascii="Arial Narrow" w:eastAsia="Times New Roman" w:hAnsi="Arial Narrow"/>
          <w:b/>
          <w:bCs/>
          <w:sz w:val="23"/>
          <w:szCs w:val="23"/>
          <w:lang w:eastAsia="pt-BR"/>
        </w:rPr>
      </w:pPr>
    </w:p>
    <w:p w:rsidR="00544C67" w:rsidRPr="00DF2650" w:rsidRDefault="00544C67" w:rsidP="00544C67">
      <w:pPr>
        <w:tabs>
          <w:tab w:val="left" w:pos="0"/>
          <w:tab w:val="left" w:pos="9214"/>
        </w:tabs>
        <w:spacing w:after="0" w:line="240" w:lineRule="auto"/>
        <w:jc w:val="both"/>
        <w:rPr>
          <w:rFonts w:ascii="Arial Narrow" w:eastAsia="Times New Roman" w:hAnsi="Arial Narrow"/>
          <w:sz w:val="23"/>
          <w:szCs w:val="23"/>
          <w:lang w:eastAsia="pt-BR"/>
        </w:rPr>
      </w:pPr>
      <w:r w:rsidRPr="00DF2650">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544C67" w:rsidRPr="00DF2650" w:rsidRDefault="00544C67" w:rsidP="00544C67">
      <w:pPr>
        <w:tabs>
          <w:tab w:val="left" w:pos="0"/>
          <w:tab w:val="left" w:pos="9214"/>
        </w:tabs>
        <w:spacing w:after="0" w:line="240" w:lineRule="auto"/>
        <w:jc w:val="both"/>
        <w:rPr>
          <w:rFonts w:ascii="Arial Narrow" w:eastAsia="Times New Roman" w:hAnsi="Arial Narrow"/>
          <w:b/>
          <w:sz w:val="23"/>
          <w:szCs w:val="23"/>
          <w:lang w:eastAsia="pt-BR"/>
        </w:rPr>
      </w:pPr>
    </w:p>
    <w:p w:rsidR="00544C67" w:rsidRPr="00DF2650" w:rsidRDefault="00544C67" w:rsidP="00544C67">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 xml:space="preserve">6.3 - Na hipótese </w:t>
      </w:r>
      <w:proofErr w:type="gramStart"/>
      <w:r w:rsidRPr="00DF2650">
        <w:rPr>
          <w:rFonts w:ascii="Arial Narrow" w:eastAsia="Times New Roman" w:hAnsi="Arial Narrow" w:cs="Arial"/>
          <w:sz w:val="23"/>
          <w:szCs w:val="23"/>
          <w:lang w:eastAsia="pt-BR"/>
        </w:rPr>
        <w:t>dos</w:t>
      </w:r>
      <w:proofErr w:type="gramEnd"/>
      <w:r w:rsidRPr="00DF2650">
        <w:rPr>
          <w:rFonts w:ascii="Arial Narrow" w:eastAsia="Times New Roman" w:hAnsi="Arial Narrow" w:cs="Arial"/>
          <w:sz w:val="23"/>
          <w:szCs w:val="23"/>
          <w:lang w:eastAsia="pt-BR"/>
        </w:rPr>
        <w:t xml:space="preserve"> produtos apresentarem irregularidades não sanadas, será reduzido a termo o fato e encaminhado à autoridade competente para procedimentos inerentes à aplicação das penalidades.</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lastRenderedPageBreak/>
        <w:t>6.4 - Os produtos serão conferidos e, se achados irregulares, reclamados à Detentora da Ata, que terá o prazo de até 05 (cinco) dias úteis para substituir os rejeitados.</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6.5 - A entrega dos produtos será nos termos do art. 73 e seguintes da Lei n.º 8.666/93.</w:t>
      </w:r>
    </w:p>
    <w:p w:rsidR="00544C67" w:rsidRPr="00DF2650" w:rsidRDefault="00544C67" w:rsidP="00544C67">
      <w:pPr>
        <w:tabs>
          <w:tab w:val="left" w:pos="0"/>
          <w:tab w:val="left" w:pos="9214"/>
        </w:tabs>
        <w:spacing w:after="0" w:line="240" w:lineRule="auto"/>
        <w:jc w:val="both"/>
        <w:rPr>
          <w:rFonts w:ascii="Arial Narrow" w:eastAsia="Times New Roman" w:hAnsi="Arial Narrow"/>
          <w:b/>
          <w:sz w:val="23"/>
          <w:szCs w:val="23"/>
          <w:lang w:eastAsia="pt-BR"/>
        </w:rPr>
      </w:pPr>
    </w:p>
    <w:p w:rsidR="00544C67" w:rsidRPr="00DF2650" w:rsidRDefault="00544C67" w:rsidP="00544C6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6.6 - A execução da Ata será acompanhada, conforme o caso, nos termos do art. 67 e 73 da Lei Federal n.º 8.666/93.</w:t>
      </w:r>
    </w:p>
    <w:p w:rsidR="00544C67" w:rsidRPr="00DF2650" w:rsidRDefault="00544C67" w:rsidP="00544C6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544C67" w:rsidRPr="00DF2650" w:rsidRDefault="00544C67" w:rsidP="00544C6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6.7 - A Administração rejeitará o objeto fornecido em desacordo com a Ata (art. 76 da Lei Federal n.º 8.666/93).</w:t>
      </w:r>
    </w:p>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DF2650">
        <w:rPr>
          <w:rFonts w:ascii="Arial Narrow" w:eastAsia="Times New Roman" w:hAnsi="Arial Narrow"/>
          <w:b/>
          <w:sz w:val="23"/>
          <w:szCs w:val="23"/>
          <w:u w:val="single"/>
          <w:lang w:eastAsia="pt-BR"/>
        </w:rPr>
        <w:t xml:space="preserve">CLÁUSULA SÉTIMA - </w:t>
      </w:r>
      <w:r w:rsidRPr="00DF2650">
        <w:rPr>
          <w:rFonts w:ascii="Arial Narrow" w:eastAsia="Times New Roman" w:hAnsi="Arial Narrow" w:cs="Calibri"/>
          <w:b/>
          <w:sz w:val="23"/>
          <w:szCs w:val="23"/>
          <w:u w:val="single"/>
          <w:lang w:eastAsia="pt-BR"/>
        </w:rPr>
        <w:t>DAS OBRIGAÇÕES DAS PARTES</w:t>
      </w:r>
    </w:p>
    <w:p w:rsidR="00544C67" w:rsidRPr="00DF2650" w:rsidRDefault="00544C67" w:rsidP="00544C67">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544C67" w:rsidRPr="00DF2650" w:rsidRDefault="00544C67" w:rsidP="00544C67">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 xml:space="preserve">7.1 - São obrigações da Detentora da Ata de Registro de Preços: </w:t>
      </w:r>
    </w:p>
    <w:p w:rsidR="00544C67" w:rsidRPr="00DF2650" w:rsidRDefault="00544C67" w:rsidP="00544C67">
      <w:pPr>
        <w:tabs>
          <w:tab w:val="left" w:pos="0"/>
          <w:tab w:val="left" w:pos="9214"/>
        </w:tabs>
        <w:spacing w:after="0" w:line="240" w:lineRule="auto"/>
        <w:jc w:val="both"/>
        <w:rPr>
          <w:rFonts w:ascii="Arial Narrow" w:eastAsia="Times New Roman" w:hAnsi="Arial Narrow"/>
          <w:sz w:val="23"/>
          <w:szCs w:val="23"/>
          <w:lang w:eastAsia="pt-BR"/>
        </w:rPr>
      </w:pPr>
      <w:r w:rsidRPr="00DF2650">
        <w:rPr>
          <w:rFonts w:ascii="Arial Narrow" w:eastAsia="Times New Roman" w:hAnsi="Arial Narrow"/>
          <w:sz w:val="23"/>
          <w:szCs w:val="23"/>
          <w:lang w:eastAsia="pt-BR"/>
        </w:rPr>
        <w:t>a) Entregar o objeto conforme especificações contidas no Anexo I - TERMO DE REFERÊNCIA, de acordo com os pedidos da Prefeitura;</w:t>
      </w:r>
    </w:p>
    <w:p w:rsidR="00544C67" w:rsidRPr="00DF2650" w:rsidRDefault="00544C67" w:rsidP="00544C67">
      <w:pPr>
        <w:tabs>
          <w:tab w:val="left" w:pos="0"/>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544C67" w:rsidRPr="00DF2650" w:rsidRDefault="00544C67" w:rsidP="00544C67">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c) Manter, durante a execução da Ata, as mesmas condições de habilitação;</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 xml:space="preserve">d) Arcar com todos os custos de reposição ou </w:t>
      </w:r>
      <w:proofErr w:type="spellStart"/>
      <w:r w:rsidRPr="00DF2650">
        <w:rPr>
          <w:rFonts w:ascii="Arial Narrow" w:eastAsia="Times New Roman" w:hAnsi="Arial Narrow" w:cs="Calibri"/>
          <w:sz w:val="23"/>
          <w:szCs w:val="23"/>
          <w:lang w:eastAsia="pt-BR"/>
        </w:rPr>
        <w:t>reentrega</w:t>
      </w:r>
      <w:proofErr w:type="spellEnd"/>
      <w:r w:rsidRPr="00DF2650">
        <w:rPr>
          <w:rFonts w:ascii="Arial Narrow" w:eastAsia="Times New Roman" w:hAnsi="Arial Narrow" w:cs="Calibri"/>
          <w:sz w:val="23"/>
          <w:szCs w:val="23"/>
          <w:lang w:eastAsia="pt-BR"/>
        </w:rPr>
        <w:t xml:space="preserve"> nos casos em que não atenderem as condições do Edital;</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e) Pagar todos os tributos que incidam ou venham incidir, direta ou indiretamente, sobre os produtos vendidos;</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g) Indicar representante, que responderá perante a Administração por todos os atos e comunicações formais.</w:t>
      </w:r>
    </w:p>
    <w:p w:rsidR="00544C67" w:rsidRPr="00DF2650" w:rsidRDefault="00544C67" w:rsidP="00544C67">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ind w:right="-1"/>
        <w:jc w:val="both"/>
        <w:rPr>
          <w:rFonts w:ascii="Arial Narrow" w:eastAsia="Times New Roman" w:hAnsi="Arial Narrow" w:cs="Calibri"/>
          <w:bCs/>
          <w:sz w:val="23"/>
          <w:szCs w:val="23"/>
          <w:lang w:eastAsia="pt-BR"/>
        </w:rPr>
      </w:pPr>
      <w:r w:rsidRPr="00DF2650">
        <w:rPr>
          <w:rFonts w:ascii="Arial Narrow" w:eastAsia="Times New Roman" w:hAnsi="Arial Narrow" w:cs="Arial"/>
          <w:bCs/>
          <w:sz w:val="23"/>
          <w:szCs w:val="23"/>
          <w:lang w:eastAsia="pt-BR"/>
        </w:rPr>
        <w:t>7</w:t>
      </w:r>
      <w:r w:rsidRPr="00DF2650">
        <w:rPr>
          <w:rFonts w:ascii="Arial Narrow" w:eastAsia="Times New Roman" w:hAnsi="Arial Narrow" w:cs="Calibri"/>
          <w:bCs/>
          <w:sz w:val="23"/>
          <w:szCs w:val="23"/>
          <w:lang w:eastAsia="pt-BR"/>
        </w:rPr>
        <w:t>.2 - São obrigações da Contratante:</w:t>
      </w:r>
    </w:p>
    <w:p w:rsidR="00544C67" w:rsidRPr="00DF2650" w:rsidRDefault="00544C67" w:rsidP="00544C67">
      <w:pPr>
        <w:spacing w:after="0" w:line="240" w:lineRule="auto"/>
        <w:ind w:right="-1"/>
        <w:jc w:val="both"/>
        <w:rPr>
          <w:rFonts w:ascii="Arial Narrow" w:eastAsia="Times New Roman" w:hAnsi="Arial Narrow" w:cs="Calibri"/>
          <w:bCs/>
          <w:sz w:val="23"/>
          <w:szCs w:val="23"/>
          <w:lang w:eastAsia="pt-BR"/>
        </w:rPr>
      </w:pPr>
    </w:p>
    <w:p w:rsidR="00544C67" w:rsidRPr="00DF2650" w:rsidRDefault="00544C67" w:rsidP="00544C67">
      <w:pPr>
        <w:tabs>
          <w:tab w:val="left" w:pos="0"/>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a) Fornecer todos os dados e especificações necessárias ao completo e correto fornecimento;</w:t>
      </w:r>
    </w:p>
    <w:p w:rsidR="00544C67" w:rsidRPr="00DF2650" w:rsidRDefault="00544C67" w:rsidP="00544C67">
      <w:pPr>
        <w:tabs>
          <w:tab w:val="left" w:pos="0"/>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c) Efetuar os pagamentos no prazo estipulado na Ata de registro de preços;</w:t>
      </w:r>
    </w:p>
    <w:p w:rsidR="00544C67" w:rsidRPr="00DF2650" w:rsidRDefault="00544C67" w:rsidP="00544C67">
      <w:pPr>
        <w:tabs>
          <w:tab w:val="left" w:pos="0"/>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d) Aplicar à Detentora da Ata as penalidades, quando for o caso;</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e) Notificar, por escrito, à Detentora da Ata da aplicação de qualquer sanção;</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f) Atestar nas notas fiscais/faturas a efetiva entrega do objeto desta licitação;</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g) Prestar à Detentora da Ata toda e qualquer informação, por esta solicitada, necessária à perfeita entrega do objeto;</w:t>
      </w:r>
    </w:p>
    <w:p w:rsidR="00544C67" w:rsidRPr="00DF2650" w:rsidRDefault="00544C67" w:rsidP="00544C6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544C67" w:rsidRPr="00DF2650" w:rsidRDefault="00544C67" w:rsidP="00544C67">
      <w:pPr>
        <w:tabs>
          <w:tab w:val="left" w:pos="0"/>
          <w:tab w:val="left" w:pos="9214"/>
        </w:tabs>
        <w:spacing w:after="0" w:line="240" w:lineRule="auto"/>
        <w:jc w:val="both"/>
        <w:rPr>
          <w:rFonts w:ascii="Arial Narrow" w:eastAsia="Times New Roman" w:hAnsi="Arial Narrow"/>
          <w:bCs/>
          <w:sz w:val="23"/>
          <w:szCs w:val="23"/>
          <w:u w:val="single"/>
          <w:lang w:eastAsia="pt-BR"/>
        </w:rPr>
      </w:pPr>
    </w:p>
    <w:p w:rsidR="00544C67" w:rsidRPr="00DF2650" w:rsidRDefault="00544C67" w:rsidP="00544C67">
      <w:pPr>
        <w:tabs>
          <w:tab w:val="left" w:pos="849"/>
        </w:tabs>
        <w:spacing w:after="0" w:line="240" w:lineRule="auto"/>
        <w:jc w:val="both"/>
        <w:outlineLvl w:val="3"/>
        <w:rPr>
          <w:rFonts w:ascii="Arial Narrow" w:eastAsia="Times New Roman" w:hAnsi="Arial Narrow"/>
          <w:b/>
          <w:sz w:val="23"/>
          <w:szCs w:val="23"/>
          <w:u w:val="single"/>
          <w:lang w:eastAsia="pt-BR"/>
        </w:rPr>
      </w:pPr>
      <w:r w:rsidRPr="00DF2650">
        <w:rPr>
          <w:rFonts w:ascii="Arial Narrow" w:eastAsia="Times New Roman" w:hAnsi="Arial Narrow"/>
          <w:b/>
          <w:sz w:val="23"/>
          <w:szCs w:val="23"/>
          <w:u w:val="single"/>
          <w:lang w:eastAsia="pt-BR"/>
        </w:rPr>
        <w:t>CLÁUSULA OITAVA - DA FORMA DE PAGAMENTO</w:t>
      </w:r>
    </w:p>
    <w:p w:rsidR="00544C67" w:rsidRPr="00DF2650" w:rsidRDefault="00544C67" w:rsidP="00544C67">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sz w:val="23"/>
          <w:szCs w:val="23"/>
          <w:lang w:eastAsia="pt-BR"/>
        </w:rPr>
        <w:t>8.1 - Os pagamentos serão efetuados em até 20 (vinte) dias, contados da apresentação da nota fiscal/fatura, correspondente</w:t>
      </w:r>
      <w:r w:rsidRPr="00DF2650">
        <w:rPr>
          <w:rFonts w:ascii="Arial Narrow" w:eastAsia="Times New Roman" w:hAnsi="Arial Narrow"/>
          <w:b/>
          <w:sz w:val="23"/>
          <w:szCs w:val="23"/>
          <w:lang w:eastAsia="pt-BR"/>
        </w:rPr>
        <w:t xml:space="preserve"> </w:t>
      </w:r>
      <w:r w:rsidRPr="00DF2650">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DF2650">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544C67" w:rsidRPr="00DF2650" w:rsidRDefault="00544C67" w:rsidP="00544C67">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DF2650">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DF2650">
        <w:rPr>
          <w:rFonts w:ascii="Arial Narrow" w:eastAsia="Times New Roman" w:hAnsi="Arial Narrow" w:cs="Courier New"/>
          <w:sz w:val="23"/>
          <w:szCs w:val="23"/>
          <w:lang w:eastAsia="pt-BR"/>
        </w:rPr>
        <w:t xml:space="preserve">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w:t>
      </w:r>
      <w:r w:rsidRPr="00DF2650">
        <w:rPr>
          <w:rFonts w:ascii="Arial Narrow" w:eastAsia="Times New Roman" w:hAnsi="Arial Narrow" w:cs="Courier New"/>
          <w:sz w:val="23"/>
          <w:szCs w:val="23"/>
          <w:lang w:eastAsia="pt-BR"/>
        </w:rPr>
        <w:lastRenderedPageBreak/>
        <w:t>o caso, da Instrução Normativa da SRF n.º 480, de 15 de dezembro de 2004, em duas vias, assinadas pelo seu representante legal, sob pena da Prefeitura Municipal de Conchas efetuar as retenções cabíveis, previstas na referida norma.</w:t>
      </w:r>
    </w:p>
    <w:p w:rsidR="00544C67" w:rsidRPr="00DF2650" w:rsidRDefault="00544C67" w:rsidP="00544C6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DF2650">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544C67" w:rsidRPr="00DF2650" w:rsidRDefault="00544C67" w:rsidP="00544C6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s>
        <w:spacing w:after="0" w:line="240" w:lineRule="auto"/>
        <w:jc w:val="both"/>
        <w:rPr>
          <w:rFonts w:ascii="Arial Narrow" w:eastAsia="Times New Roman" w:hAnsi="Arial Narrow"/>
          <w:sz w:val="23"/>
          <w:szCs w:val="23"/>
          <w:lang w:eastAsia="pt-BR"/>
        </w:rPr>
      </w:pPr>
      <w:r w:rsidRPr="00DF2650">
        <w:rPr>
          <w:rFonts w:ascii="Arial Narrow" w:eastAsia="Times New Roman" w:hAnsi="Arial Narrow"/>
          <w:sz w:val="23"/>
          <w:szCs w:val="23"/>
          <w:lang w:eastAsia="pt-BR"/>
        </w:rPr>
        <w:t>8.5</w:t>
      </w:r>
      <w:r w:rsidRPr="00DF2650">
        <w:rPr>
          <w:rFonts w:ascii="Arial Narrow" w:eastAsia="Times New Roman" w:hAnsi="Arial Narrow"/>
          <w:b/>
          <w:sz w:val="23"/>
          <w:szCs w:val="23"/>
          <w:lang w:eastAsia="pt-BR"/>
        </w:rPr>
        <w:t xml:space="preserve"> </w:t>
      </w:r>
      <w:r w:rsidRPr="00DF2650">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544C67" w:rsidRPr="00DF2650" w:rsidRDefault="00544C67" w:rsidP="00544C6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sz w:val="23"/>
          <w:szCs w:val="23"/>
          <w:lang w:eastAsia="pt-BR"/>
        </w:rPr>
        <w:t xml:space="preserve">8.6 - </w:t>
      </w:r>
      <w:r w:rsidRPr="00DF2650">
        <w:rPr>
          <w:rFonts w:ascii="Arial Narrow" w:eastAsia="Times New Roman" w:hAnsi="Arial Narrow" w:cs="Arial"/>
          <w:sz w:val="23"/>
          <w:szCs w:val="23"/>
          <w:lang w:eastAsia="pt-BR"/>
        </w:rPr>
        <w:t>A contratante pagará a(s) Nota(s) Fiscal(</w:t>
      </w:r>
      <w:proofErr w:type="spellStart"/>
      <w:r w:rsidRPr="00DF2650">
        <w:rPr>
          <w:rFonts w:ascii="Arial Narrow" w:eastAsia="Times New Roman" w:hAnsi="Arial Narrow" w:cs="Arial"/>
          <w:sz w:val="23"/>
          <w:szCs w:val="23"/>
          <w:lang w:eastAsia="pt-BR"/>
        </w:rPr>
        <w:t>is</w:t>
      </w:r>
      <w:proofErr w:type="spellEnd"/>
      <w:r w:rsidRPr="00DF2650">
        <w:rPr>
          <w:rFonts w:ascii="Arial Narrow" w:eastAsia="Times New Roman" w:hAnsi="Arial Narrow" w:cs="Arial"/>
          <w:sz w:val="23"/>
          <w:szCs w:val="23"/>
          <w:lang w:eastAsia="pt-BR"/>
        </w:rPr>
        <w:t>)/Fatura(s) somente à Detentora da Ata, vedada sua negociação com terceiros ou sua colocação em cobrança bancária.</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8.7 - A Detentora da Ata</w:t>
      </w:r>
      <w:r w:rsidRPr="00DF2650">
        <w:rPr>
          <w:rFonts w:ascii="Arial Narrow" w:eastAsia="Times New Roman" w:hAnsi="Arial Narrow" w:cs="Arial"/>
          <w:sz w:val="23"/>
          <w:szCs w:val="23"/>
          <w:lang w:eastAsia="pt-BR"/>
        </w:rPr>
        <w:t xml:space="preserve"> </w:t>
      </w:r>
      <w:r w:rsidRPr="00DF2650">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DF2650">
        <w:rPr>
          <w:rFonts w:ascii="Arial Narrow" w:eastAsia="Times New Roman" w:hAnsi="Arial Narrow" w:cs="Arial"/>
          <w:sz w:val="23"/>
          <w:szCs w:val="23"/>
          <w:lang w:eastAsia="pt-BR"/>
        </w:rPr>
        <w:t>Detentora da Ata</w:t>
      </w:r>
      <w:r w:rsidRPr="00DF2650">
        <w:rPr>
          <w:rFonts w:ascii="Arial Narrow" w:eastAsia="Times New Roman" w:hAnsi="Arial Narrow"/>
          <w:sz w:val="23"/>
          <w:szCs w:val="23"/>
          <w:lang w:eastAsia="pt-BR"/>
        </w:rPr>
        <w:t>, todas as condições pactuadas.</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DF2650">
        <w:rPr>
          <w:rFonts w:ascii="Arial Narrow" w:eastAsia="Times New Roman" w:hAnsi="Arial Narrow" w:cs="Arial"/>
          <w:sz w:val="23"/>
          <w:szCs w:val="23"/>
          <w:lang w:eastAsia="pt-BR"/>
        </w:rPr>
        <w:t>Detentora da Ata</w:t>
      </w:r>
      <w:r w:rsidRPr="00DF2650">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DF2650">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ind w:right="-1"/>
        <w:jc w:val="both"/>
        <w:rPr>
          <w:rFonts w:ascii="Arial Narrow" w:eastAsia="Times New Roman" w:hAnsi="Arial Narrow"/>
          <w:b/>
          <w:bCs/>
          <w:sz w:val="23"/>
          <w:szCs w:val="23"/>
          <w:u w:val="single"/>
          <w:lang w:eastAsia="pt-BR"/>
        </w:rPr>
      </w:pPr>
      <w:r w:rsidRPr="00DF2650">
        <w:rPr>
          <w:rFonts w:ascii="Arial Narrow" w:eastAsia="Times New Roman" w:hAnsi="Arial Narrow"/>
          <w:b/>
          <w:bCs/>
          <w:sz w:val="23"/>
          <w:szCs w:val="23"/>
          <w:u w:val="single"/>
          <w:lang w:eastAsia="pt-BR"/>
        </w:rPr>
        <w:t>CLÁUSULA NONA - DA AUTORIZAÇÃO PARA FORNECIMENTO</w:t>
      </w:r>
    </w:p>
    <w:p w:rsidR="00544C67" w:rsidRPr="00DF2650" w:rsidRDefault="00544C67" w:rsidP="00544C67">
      <w:pPr>
        <w:spacing w:after="0" w:line="240" w:lineRule="auto"/>
        <w:ind w:right="-1"/>
        <w:jc w:val="both"/>
        <w:rPr>
          <w:rFonts w:ascii="Arial Narrow" w:eastAsia="Times New Roman" w:hAnsi="Arial Narrow"/>
          <w:bCs/>
          <w:sz w:val="23"/>
          <w:szCs w:val="23"/>
          <w:lang w:eastAsia="pt-BR"/>
        </w:rPr>
      </w:pPr>
    </w:p>
    <w:p w:rsidR="00544C67" w:rsidRPr="00DF2650" w:rsidRDefault="00544C67" w:rsidP="00544C67">
      <w:pPr>
        <w:tabs>
          <w:tab w:val="left" w:pos="8931"/>
          <w:tab w:val="left" w:pos="9072"/>
        </w:tabs>
        <w:spacing w:after="0" w:line="240" w:lineRule="auto"/>
        <w:ind w:right="-1"/>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
          <w:bCs/>
          <w:sz w:val="23"/>
          <w:szCs w:val="23"/>
          <w:u w:val="single"/>
          <w:lang w:eastAsia="pt-BR"/>
        </w:rPr>
      </w:pPr>
      <w:r w:rsidRPr="00DF2650">
        <w:rPr>
          <w:rFonts w:ascii="Arial Narrow" w:eastAsia="Times New Roman" w:hAnsi="Arial Narrow"/>
          <w:b/>
          <w:bCs/>
          <w:sz w:val="23"/>
          <w:szCs w:val="23"/>
          <w:u w:val="single"/>
          <w:lang w:eastAsia="pt-BR"/>
        </w:rPr>
        <w:t>CLÁUSULA DÉCIMA - DO CONTROLE E DAS ALTERAÇÕES DE PREÇOS</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10.1 - Durante a vigência desta Ata, os preços registrados serão fixos e irreajustáveis. </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b) frustrada a negociação, o fornecedor será liberado do compromisso assumido; e</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c) convocar os demais fornecedores visando igual oportunidade de negociação.</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10.1.2 - Quando o preço de mercado </w:t>
      </w:r>
      <w:proofErr w:type="gramStart"/>
      <w:r w:rsidRPr="00DF2650">
        <w:rPr>
          <w:rFonts w:ascii="Arial Narrow" w:eastAsia="Times New Roman" w:hAnsi="Arial Narrow"/>
          <w:sz w:val="23"/>
          <w:szCs w:val="23"/>
          <w:lang w:eastAsia="pt-BR"/>
        </w:rPr>
        <w:t>tornar-se</w:t>
      </w:r>
      <w:proofErr w:type="gramEnd"/>
      <w:r w:rsidRPr="00DF2650">
        <w:rPr>
          <w:rFonts w:ascii="Arial Narrow" w:eastAsia="Times New Roman" w:hAnsi="Arial Narrow"/>
          <w:sz w:val="23"/>
          <w:szCs w:val="23"/>
          <w:lang w:eastAsia="pt-BR"/>
        </w:rPr>
        <w:t xml:space="preserve"> superior aos preços registrados e o fornecedor, mediante requerimento devidamente comprovado, não puder cumprir o compromisso, o órgão gerenciador poderá: </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b) convocar os demais fornecedores visando igual oportunidade de negociação.</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10.1.3 - </w:t>
      </w:r>
      <w:r w:rsidRPr="00DF2650">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DF2650">
        <w:rPr>
          <w:rFonts w:ascii="Arial Narrow" w:eastAsia="Times New Roman" w:hAnsi="Arial Narrow"/>
          <w:sz w:val="23"/>
          <w:szCs w:val="23"/>
          <w:lang w:eastAsia="pt-BR"/>
        </w:rPr>
        <w:t>.</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DF2650">
        <w:rPr>
          <w:rFonts w:ascii="Arial Narrow" w:eastAsia="Times New Roman" w:hAnsi="Arial Narrow" w:cs="Arial"/>
          <w:b/>
          <w:bCs/>
          <w:sz w:val="23"/>
          <w:szCs w:val="23"/>
          <w:u w:val="single"/>
          <w:lang w:eastAsia="pt-BR"/>
        </w:rPr>
        <w:t>CLÁUSULA DÉCIMA PRIMEIRA - DO CANCELAMENTO DA ATA DE REGISTRO DE PREÇOS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11.1.1 - A pedido, quando:</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11.1.2 - Por iniciativa da Contratante, quando:</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11.1.2.3 - Por razões de interesse público, devidamente motivadas e justificadas.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11.1.2.4 - Não cumprir as obrigações decorrentes da Ata de Registro de Preços.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544C67" w:rsidRPr="00DF2650" w:rsidRDefault="00544C67" w:rsidP="00544C67">
      <w:pPr>
        <w:spacing w:after="0" w:line="240" w:lineRule="auto"/>
        <w:jc w:val="both"/>
        <w:rPr>
          <w:rFonts w:ascii="Arial Narrow" w:eastAsia="Times New Roman" w:hAnsi="Arial Narrow"/>
          <w:b/>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
          <w:bCs/>
          <w:sz w:val="23"/>
          <w:szCs w:val="23"/>
          <w:lang w:eastAsia="pt-BR"/>
        </w:rPr>
        <w:t xml:space="preserve">Parágrafo Único: </w:t>
      </w:r>
      <w:r w:rsidRPr="00DF2650">
        <w:rPr>
          <w:rFonts w:ascii="Arial Narrow" w:eastAsia="Times New Roman" w:hAnsi="Arial Narrow"/>
          <w:bCs/>
          <w:sz w:val="23"/>
          <w:szCs w:val="23"/>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544C67" w:rsidRPr="00DF2650" w:rsidRDefault="00544C67" w:rsidP="00544C67">
      <w:pPr>
        <w:spacing w:after="0" w:line="240" w:lineRule="auto"/>
        <w:jc w:val="both"/>
        <w:rPr>
          <w:rFonts w:ascii="Arial Narrow" w:eastAsia="Times New Roman" w:hAnsi="Arial Narrow"/>
          <w:b/>
          <w:bCs/>
          <w:sz w:val="23"/>
          <w:szCs w:val="23"/>
          <w:lang w:eastAsia="pt-BR"/>
        </w:rPr>
      </w:pPr>
    </w:p>
    <w:p w:rsidR="00544C67" w:rsidRPr="00DF2650" w:rsidRDefault="00544C67" w:rsidP="00544C67">
      <w:pPr>
        <w:spacing w:after="0" w:line="240" w:lineRule="auto"/>
        <w:jc w:val="both"/>
        <w:rPr>
          <w:rFonts w:ascii="Arial Narrow" w:eastAsia="Times New Roman" w:hAnsi="Arial Narrow"/>
          <w:b/>
          <w:bCs/>
          <w:sz w:val="23"/>
          <w:szCs w:val="23"/>
          <w:u w:val="single"/>
          <w:lang w:eastAsia="pt-BR"/>
        </w:rPr>
      </w:pPr>
      <w:r w:rsidRPr="00DF2650">
        <w:rPr>
          <w:rFonts w:ascii="Arial Narrow" w:eastAsia="Times New Roman" w:hAnsi="Arial Narrow"/>
          <w:b/>
          <w:bCs/>
          <w:sz w:val="23"/>
          <w:szCs w:val="23"/>
          <w:u w:val="single"/>
          <w:lang w:eastAsia="pt-BR"/>
        </w:rPr>
        <w:t>CLÁUSULA DÉCIMA SEGUNDA - DO CANCELAMENTO AUTOMÁTICO DO REGISTRO DE PREÇOS</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12.1 - A Ata de Registro de Preço será cancelada automaticamente:</w:t>
      </w: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a) por decurso de prazo de vigência;</w:t>
      </w: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b) quando não restarem fornecedores registrados.</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DF2650">
        <w:rPr>
          <w:rFonts w:ascii="Arial Narrow" w:eastAsia="Times New Roman" w:hAnsi="Arial Narrow" w:cs="Verdana"/>
          <w:b/>
          <w:sz w:val="23"/>
          <w:szCs w:val="23"/>
          <w:u w:val="single"/>
          <w:lang w:eastAsia="pt-BR"/>
        </w:rPr>
        <w:t xml:space="preserve">CLÁUSULA DÉCIMA TERCEIRA - </w:t>
      </w:r>
      <w:r w:rsidRPr="00DF2650">
        <w:rPr>
          <w:rFonts w:ascii="Arial Narrow" w:eastAsia="Times New Roman" w:hAnsi="Arial Narrow"/>
          <w:b/>
          <w:sz w:val="23"/>
          <w:szCs w:val="23"/>
          <w:u w:val="single"/>
          <w:lang w:eastAsia="pt-BR"/>
        </w:rPr>
        <w:t>DAS SANÇÕES</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DF2650">
        <w:rPr>
          <w:rFonts w:ascii="Arial Narrow" w:eastAsia="Times New Roman" w:hAnsi="Arial Narrow"/>
          <w:bCs/>
          <w:sz w:val="23"/>
          <w:szCs w:val="23"/>
          <w:lang w:eastAsia="pt-BR"/>
        </w:rPr>
        <w:t>arts</w:t>
      </w:r>
      <w:proofErr w:type="spellEnd"/>
      <w:r w:rsidRPr="00DF2650">
        <w:rPr>
          <w:rFonts w:ascii="Arial Narrow" w:eastAsia="Times New Roman" w:hAnsi="Arial Narrow"/>
          <w:bCs/>
          <w:sz w:val="23"/>
          <w:szCs w:val="23"/>
          <w:lang w:eastAsia="pt-BR"/>
        </w:rPr>
        <w:t xml:space="preserve">. 86 e 87 da Lei Federal n.º 8.666/93, a saber: </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a) advertência; </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b) multa de 10% (dez) do valor da Ata, nas hipóteses de inexecução, com ou sem prejuízo para o fornecimento; </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bCs/>
          <w:sz w:val="23"/>
          <w:szCs w:val="23"/>
          <w:lang w:eastAsia="pt-BR"/>
        </w:rPr>
        <w:t xml:space="preserve">13.2 - </w:t>
      </w:r>
      <w:r w:rsidRPr="00DF2650">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bCs/>
          <w:sz w:val="23"/>
          <w:szCs w:val="23"/>
          <w:lang w:eastAsia="pt-BR"/>
        </w:rPr>
        <w:t xml:space="preserve">a) </w:t>
      </w:r>
      <w:r w:rsidRPr="00DF2650">
        <w:rPr>
          <w:rFonts w:ascii="Arial Narrow" w:eastAsia="Times New Roman" w:hAnsi="Arial Narrow" w:cs="Arial"/>
          <w:sz w:val="23"/>
          <w:szCs w:val="23"/>
          <w:lang w:eastAsia="pt-BR"/>
        </w:rPr>
        <w:t>atraso de até 30 (trinta) dias, multa de 0,1% (um décimo por cento) ao dia; e</w:t>
      </w:r>
    </w:p>
    <w:p w:rsidR="00544C67" w:rsidRPr="00DF2650" w:rsidRDefault="00544C67" w:rsidP="00544C6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bCs/>
          <w:sz w:val="23"/>
          <w:szCs w:val="23"/>
          <w:lang w:eastAsia="pt-BR"/>
        </w:rPr>
        <w:t xml:space="preserve">b) </w:t>
      </w:r>
      <w:r w:rsidRPr="00DF2650">
        <w:rPr>
          <w:rFonts w:ascii="Arial Narrow" w:eastAsia="Times New Roman" w:hAnsi="Arial Narrow" w:cs="Arial"/>
          <w:sz w:val="23"/>
          <w:szCs w:val="23"/>
          <w:lang w:eastAsia="pt-BR"/>
        </w:rPr>
        <w:t>atraso superior a 30 (trinta) dias, até o limite de 60 (sessenta) dias: multa de 0,2% (dois décimos por cento) ao dia.</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lastRenderedPageBreak/>
        <w:t>13.4 - A penalidade de multa, estabelecida na alínea “b” do item 13.1, poderá ser aplicada de forma isolada ou cumulativamente com qualquer das demais, podendo ser descontada de eventuais créditos que tenha em face da Contratante.</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s>
        <w:spacing w:after="0" w:line="240" w:lineRule="auto"/>
        <w:jc w:val="both"/>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 xml:space="preserve">13.5 - A aplicação de uma penalidade não exclui a aplicação das outras, quando cabíveis. </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s>
        <w:spacing w:after="0" w:line="240" w:lineRule="auto"/>
        <w:jc w:val="both"/>
        <w:rPr>
          <w:rFonts w:ascii="Arial Narrow" w:eastAsia="Times New Roman" w:hAnsi="Arial Narrow"/>
          <w:sz w:val="23"/>
          <w:szCs w:val="23"/>
          <w:lang w:eastAsia="pt-BR"/>
        </w:rPr>
      </w:pPr>
      <w:r w:rsidRPr="00DF2650">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DF2650">
        <w:rPr>
          <w:rFonts w:ascii="Arial Narrow" w:eastAsia="Times New Roman" w:hAnsi="Arial Narrow"/>
          <w:sz w:val="23"/>
          <w:szCs w:val="23"/>
          <w:lang w:eastAsia="pt-BR"/>
        </w:rPr>
        <w:t>13.8 -</w:t>
      </w:r>
      <w:r w:rsidRPr="00DF2650">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544C67" w:rsidRPr="00DF2650" w:rsidRDefault="00544C67" w:rsidP="00544C67">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DF2650">
        <w:rPr>
          <w:rFonts w:ascii="Arial Narrow" w:eastAsia="Times New Roman" w:hAnsi="Arial Narrow"/>
          <w:sz w:val="23"/>
          <w:szCs w:val="23"/>
          <w:lang w:eastAsia="pt-BR"/>
        </w:rPr>
        <w:t>13.9 -</w:t>
      </w:r>
      <w:r w:rsidRPr="00DF2650">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
          <w:bCs/>
          <w:sz w:val="23"/>
          <w:szCs w:val="23"/>
          <w:u w:val="single"/>
          <w:lang w:eastAsia="pt-BR"/>
        </w:rPr>
      </w:pPr>
      <w:r w:rsidRPr="00DF2650">
        <w:rPr>
          <w:rFonts w:ascii="Arial Narrow" w:eastAsia="Times New Roman" w:hAnsi="Arial Narrow"/>
          <w:b/>
          <w:bCs/>
          <w:sz w:val="23"/>
          <w:szCs w:val="23"/>
          <w:u w:val="single"/>
          <w:lang w:eastAsia="pt-BR"/>
        </w:rPr>
        <w:t>CLÁUSULA DÉCIMA QUARTA - DAS DISPOSIÇÕES FINAIS</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cs="Calibri"/>
          <w:bCs/>
          <w:sz w:val="23"/>
          <w:szCs w:val="23"/>
          <w:lang w:eastAsia="pt-BR"/>
        </w:rPr>
      </w:pPr>
      <w:r w:rsidRPr="00DF2650">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14.2</w:t>
      </w:r>
      <w:r w:rsidRPr="00DF2650">
        <w:rPr>
          <w:rFonts w:ascii="Arial Narrow" w:eastAsia="Times New Roman" w:hAnsi="Arial Narrow" w:cs="Calibri"/>
          <w:b/>
          <w:sz w:val="23"/>
          <w:szCs w:val="23"/>
          <w:lang w:eastAsia="pt-BR"/>
        </w:rPr>
        <w:t xml:space="preserve"> </w:t>
      </w:r>
      <w:r w:rsidRPr="00DF2650">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14.3</w:t>
      </w:r>
      <w:r w:rsidRPr="00DF2650">
        <w:rPr>
          <w:rFonts w:ascii="Arial Narrow" w:eastAsia="Times New Roman" w:hAnsi="Arial Narrow" w:cs="Calibri"/>
          <w:b/>
          <w:sz w:val="23"/>
          <w:szCs w:val="23"/>
          <w:lang w:eastAsia="pt-BR"/>
        </w:rPr>
        <w:t xml:space="preserve"> </w:t>
      </w:r>
      <w:r w:rsidRPr="00DF2650">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14.4</w:t>
      </w:r>
      <w:r w:rsidRPr="00DF2650">
        <w:rPr>
          <w:rFonts w:ascii="Arial Narrow" w:eastAsia="Times New Roman" w:hAnsi="Arial Narrow" w:cs="Calibri"/>
          <w:b/>
          <w:sz w:val="23"/>
          <w:szCs w:val="23"/>
          <w:lang w:eastAsia="pt-BR"/>
        </w:rPr>
        <w:t xml:space="preserve"> </w:t>
      </w:r>
      <w:r w:rsidRPr="00DF2650">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DF2650">
        <w:rPr>
          <w:rFonts w:ascii="Arial Narrow" w:eastAsia="Times New Roman" w:hAnsi="Arial Narrow" w:cs="Calibri"/>
          <w:sz w:val="23"/>
          <w:szCs w:val="23"/>
          <w:lang w:eastAsia="pt-BR"/>
        </w:rPr>
        <w:t>n.ºs</w:t>
      </w:r>
      <w:proofErr w:type="spellEnd"/>
      <w:r w:rsidRPr="00DF2650">
        <w:rPr>
          <w:rFonts w:ascii="Arial Narrow" w:eastAsia="Times New Roman" w:hAnsi="Arial Narrow" w:cs="Calibri"/>
          <w:sz w:val="23"/>
          <w:szCs w:val="23"/>
          <w:lang w:eastAsia="pt-BR"/>
        </w:rPr>
        <w:t xml:space="preserve"> 8.883/94 e 9.648/98.</w:t>
      </w: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544C67" w:rsidRPr="00DF2650" w:rsidRDefault="00544C67" w:rsidP="00544C6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14.5</w:t>
      </w:r>
      <w:r w:rsidRPr="00DF2650">
        <w:rPr>
          <w:rFonts w:ascii="Arial Narrow" w:eastAsia="Times New Roman" w:hAnsi="Arial Narrow" w:cs="Calibri"/>
          <w:b/>
          <w:sz w:val="23"/>
          <w:szCs w:val="23"/>
          <w:lang w:eastAsia="pt-BR"/>
        </w:rPr>
        <w:t xml:space="preserve"> </w:t>
      </w:r>
      <w:r w:rsidRPr="00DF2650">
        <w:rPr>
          <w:rFonts w:ascii="Arial Narrow" w:eastAsia="Times New Roman" w:hAnsi="Arial Narrow" w:cs="Calibri"/>
          <w:sz w:val="23"/>
          <w:szCs w:val="23"/>
          <w:lang w:eastAsia="pt-BR"/>
        </w:rPr>
        <w:t>-</w:t>
      </w:r>
      <w:r w:rsidRPr="00DF2650">
        <w:rPr>
          <w:rFonts w:ascii="Arial Narrow" w:eastAsia="Times New Roman" w:hAnsi="Arial Narrow" w:cs="Calibri"/>
          <w:b/>
          <w:sz w:val="23"/>
          <w:szCs w:val="23"/>
          <w:lang w:eastAsia="pt-BR"/>
        </w:rPr>
        <w:t xml:space="preserve"> </w:t>
      </w:r>
      <w:r w:rsidRPr="00DF2650">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14.6 - Integram esta Ata de Registro de Preços o edital de Pregão Presencial n.º </w:t>
      </w:r>
      <w:r w:rsidRPr="00544C67">
        <w:rPr>
          <w:rFonts w:ascii="Arial Narrow" w:eastAsia="Times New Roman" w:hAnsi="Arial Narrow"/>
          <w:bCs/>
          <w:sz w:val="23"/>
          <w:szCs w:val="23"/>
          <w:lang w:eastAsia="pt-BR"/>
        </w:rPr>
        <w:t>33</w:t>
      </w:r>
      <w:r w:rsidRPr="00DF2650">
        <w:rPr>
          <w:rFonts w:ascii="Arial Narrow" w:eastAsia="Times New Roman" w:hAnsi="Arial Narrow"/>
          <w:bCs/>
          <w:sz w:val="23"/>
          <w:szCs w:val="23"/>
          <w:lang w:eastAsia="pt-BR"/>
        </w:rPr>
        <w:t xml:space="preserve">/ </w:t>
      </w:r>
      <w:r w:rsidRPr="00544C67">
        <w:rPr>
          <w:rFonts w:ascii="Arial Narrow" w:eastAsia="Times New Roman" w:hAnsi="Arial Narrow"/>
          <w:bCs/>
          <w:sz w:val="23"/>
          <w:szCs w:val="23"/>
          <w:lang w:eastAsia="pt-BR"/>
        </w:rPr>
        <w:t>2018</w:t>
      </w:r>
      <w:r w:rsidRPr="00DF2650">
        <w:rPr>
          <w:rFonts w:ascii="Arial Narrow" w:eastAsia="Times New Roman" w:hAnsi="Arial Narrow"/>
          <w:bCs/>
          <w:sz w:val="23"/>
          <w:szCs w:val="23"/>
          <w:lang w:eastAsia="pt-BR"/>
        </w:rPr>
        <w:t xml:space="preserve"> e seus anexos, as propostas das empresas classificadas em 1º(s) lugares, respectivamente, no certame </w:t>
      </w:r>
      <w:proofErr w:type="gramStart"/>
      <w:r w:rsidRPr="00DF2650">
        <w:rPr>
          <w:rFonts w:ascii="Arial Narrow" w:eastAsia="Times New Roman" w:hAnsi="Arial Narrow"/>
          <w:bCs/>
          <w:sz w:val="23"/>
          <w:szCs w:val="23"/>
          <w:lang w:eastAsia="pt-BR"/>
        </w:rPr>
        <w:t>supra numerado</w:t>
      </w:r>
      <w:proofErr w:type="gramEnd"/>
      <w:r w:rsidRPr="00DF2650">
        <w:rPr>
          <w:rFonts w:ascii="Arial Narrow" w:eastAsia="Times New Roman" w:hAnsi="Arial Narrow"/>
          <w:bCs/>
          <w:sz w:val="23"/>
          <w:szCs w:val="23"/>
          <w:lang w:eastAsia="pt-BR"/>
        </w:rPr>
        <w:t>.</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DF2650">
        <w:rPr>
          <w:rFonts w:ascii="Arial Narrow" w:eastAsia="Times New Roman" w:hAnsi="Arial Narrow"/>
          <w:b/>
          <w:sz w:val="23"/>
          <w:szCs w:val="23"/>
          <w:u w:val="single"/>
          <w:lang w:eastAsia="pt-BR"/>
        </w:rPr>
        <w:t>CLÁUSULA DÉCIMA QUINTA - DA ANÁLISE JURÍDICA</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DF2650">
        <w:rPr>
          <w:rFonts w:ascii="Arial Narrow" w:eastAsia="Times New Roman" w:hAnsi="Arial Narrow" w:cs="Arial"/>
          <w:b/>
          <w:bCs/>
          <w:sz w:val="23"/>
          <w:szCs w:val="23"/>
          <w:u w:val="single"/>
          <w:lang w:eastAsia="pt-BR"/>
        </w:rPr>
        <w:t>CLÁUSULA DÉCIMA SEXTA - DO GESTOR DO CONTRATO</w:t>
      </w:r>
    </w:p>
    <w:p w:rsidR="00544C67" w:rsidRPr="00DF2650" w:rsidRDefault="00544C67" w:rsidP="00544C67">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544C67" w:rsidRPr="00DF2650" w:rsidRDefault="00544C67" w:rsidP="00544C6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 xml:space="preserve">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w:t>
      </w:r>
      <w:r w:rsidRPr="00DF2650">
        <w:rPr>
          <w:rFonts w:ascii="Arial Narrow" w:eastAsia="Times New Roman" w:hAnsi="Arial Narrow" w:cs="Calibri"/>
          <w:sz w:val="23"/>
          <w:szCs w:val="23"/>
          <w:lang w:eastAsia="pt-BR"/>
        </w:rPr>
        <w:lastRenderedPageBreak/>
        <w:t>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44C67" w:rsidRPr="00DF2650" w:rsidRDefault="00544C67" w:rsidP="00544C6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DF2650">
        <w:rPr>
          <w:rFonts w:ascii="Arial Narrow" w:eastAsia="Times New Roman" w:hAnsi="Arial Narrow" w:cs="Calibri"/>
          <w:sz w:val="23"/>
          <w:szCs w:val="23"/>
          <w:lang w:eastAsia="pt-BR"/>
        </w:rPr>
        <w:t xml:space="preserve"> </w:t>
      </w:r>
      <w:r w:rsidRPr="00DF2650">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tabs>
          <w:tab w:val="left" w:pos="0"/>
          <w:tab w:val="left" w:pos="9214"/>
        </w:tabs>
        <w:spacing w:after="0" w:line="240" w:lineRule="auto"/>
        <w:jc w:val="both"/>
        <w:rPr>
          <w:rFonts w:ascii="Arial Narrow" w:eastAsia="Times New Roman" w:hAnsi="Arial Narrow"/>
          <w:b/>
          <w:bCs/>
          <w:sz w:val="23"/>
          <w:szCs w:val="23"/>
          <w:lang w:eastAsia="pt-BR"/>
        </w:rPr>
      </w:pPr>
      <w:r w:rsidRPr="00DF2650">
        <w:rPr>
          <w:rFonts w:ascii="Arial Narrow" w:eastAsia="Times New Roman" w:hAnsi="Arial Narrow"/>
          <w:b/>
          <w:bCs/>
          <w:sz w:val="23"/>
          <w:szCs w:val="23"/>
          <w:u w:val="single"/>
          <w:lang w:eastAsia="pt-BR"/>
        </w:rPr>
        <w:t>CLÁUSULA DÉCIMA SÉTIMA - DA PUBLICIDADE DA ATA DE REGISTRO DE PREÇOS</w:t>
      </w:r>
    </w:p>
    <w:p w:rsidR="00544C67" w:rsidRPr="00DF2650" w:rsidRDefault="00544C67" w:rsidP="00544C67">
      <w:pPr>
        <w:tabs>
          <w:tab w:val="left" w:pos="0"/>
          <w:tab w:val="left" w:pos="9214"/>
        </w:tabs>
        <w:spacing w:after="0" w:line="240" w:lineRule="auto"/>
        <w:jc w:val="both"/>
        <w:rPr>
          <w:rFonts w:ascii="Arial Narrow" w:eastAsia="Times New Roman" w:hAnsi="Arial Narrow"/>
          <w:b/>
          <w:bCs/>
          <w:sz w:val="23"/>
          <w:szCs w:val="23"/>
          <w:lang w:eastAsia="pt-BR"/>
        </w:rPr>
      </w:pPr>
    </w:p>
    <w:p w:rsidR="00544C67" w:rsidRPr="00DF2650" w:rsidRDefault="00544C67" w:rsidP="00544C67">
      <w:pPr>
        <w:tabs>
          <w:tab w:val="left" w:pos="0"/>
          <w:tab w:val="left" w:pos="9214"/>
        </w:tabs>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544C67" w:rsidRPr="00DF2650" w:rsidRDefault="00544C67" w:rsidP="00544C67">
      <w:pPr>
        <w:spacing w:after="0" w:line="240" w:lineRule="auto"/>
        <w:jc w:val="both"/>
        <w:rPr>
          <w:rFonts w:ascii="Arial Narrow" w:eastAsia="Times New Roman" w:hAnsi="Arial Narrow"/>
          <w:b/>
          <w:bCs/>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DF2650">
        <w:rPr>
          <w:rFonts w:ascii="Arial Narrow" w:eastAsia="Times New Roman" w:hAnsi="Arial Narrow" w:cs="Arial"/>
          <w:b/>
          <w:bCs/>
          <w:sz w:val="23"/>
          <w:szCs w:val="23"/>
          <w:u w:val="single"/>
          <w:lang w:eastAsia="pt-BR"/>
        </w:rPr>
        <w:t>CLÁUSULA DÉCIMA OITAVA - DO FORO</w:t>
      </w: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544C67" w:rsidRPr="00DF2650" w:rsidRDefault="00544C67" w:rsidP="00544C67">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DF2650">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spacing w:after="0" w:line="240" w:lineRule="auto"/>
        <w:jc w:val="both"/>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544C67" w:rsidRPr="00DF2650" w:rsidRDefault="00544C67" w:rsidP="00544C67">
      <w:pPr>
        <w:spacing w:after="0" w:line="240" w:lineRule="auto"/>
        <w:jc w:val="both"/>
        <w:rPr>
          <w:rFonts w:ascii="Arial Narrow" w:eastAsia="Times New Roman" w:hAnsi="Arial Narrow"/>
          <w:bCs/>
          <w:sz w:val="23"/>
          <w:szCs w:val="23"/>
          <w:lang w:eastAsia="pt-BR"/>
        </w:rPr>
      </w:pPr>
    </w:p>
    <w:p w:rsidR="00544C67" w:rsidRPr="00DF2650" w:rsidRDefault="00544C67" w:rsidP="00544C67">
      <w:pPr>
        <w:keepNext/>
        <w:spacing w:after="0" w:line="240" w:lineRule="auto"/>
        <w:jc w:val="center"/>
        <w:outlineLvl w:val="2"/>
        <w:rPr>
          <w:rFonts w:ascii="Arial Narrow" w:eastAsia="Times New Roman" w:hAnsi="Arial Narrow"/>
          <w:bCs/>
          <w:sz w:val="23"/>
          <w:szCs w:val="23"/>
          <w:lang w:eastAsia="pt-BR"/>
        </w:rPr>
      </w:pPr>
      <w:r w:rsidRPr="00DF2650">
        <w:rPr>
          <w:rFonts w:ascii="Arial Narrow" w:eastAsia="Times New Roman" w:hAnsi="Arial Narrow"/>
          <w:bCs/>
          <w:sz w:val="23"/>
          <w:szCs w:val="23"/>
          <w:lang w:eastAsia="pt-BR"/>
        </w:rPr>
        <w:t xml:space="preserve">Conchas, </w:t>
      </w:r>
      <w:r w:rsidRPr="00544C67">
        <w:rPr>
          <w:rFonts w:ascii="Arial Narrow" w:eastAsia="Times New Roman" w:hAnsi="Arial Narrow"/>
          <w:bCs/>
          <w:sz w:val="23"/>
          <w:szCs w:val="23"/>
          <w:lang w:eastAsia="pt-BR"/>
        </w:rPr>
        <w:t>15</w:t>
      </w:r>
      <w:r w:rsidRPr="00DF2650">
        <w:rPr>
          <w:rFonts w:ascii="Arial Narrow" w:eastAsia="Times New Roman" w:hAnsi="Arial Narrow"/>
          <w:bCs/>
          <w:sz w:val="23"/>
          <w:szCs w:val="23"/>
          <w:lang w:eastAsia="pt-BR"/>
        </w:rPr>
        <w:t xml:space="preserve"> de </w:t>
      </w:r>
      <w:r w:rsidRPr="00544C67">
        <w:rPr>
          <w:rFonts w:ascii="Arial Narrow" w:eastAsia="Times New Roman" w:hAnsi="Arial Narrow"/>
          <w:bCs/>
          <w:sz w:val="23"/>
          <w:szCs w:val="23"/>
          <w:lang w:eastAsia="pt-BR"/>
        </w:rPr>
        <w:t>outubro</w:t>
      </w:r>
      <w:r w:rsidRPr="00DF2650">
        <w:rPr>
          <w:rFonts w:ascii="Arial Narrow" w:eastAsia="Times New Roman" w:hAnsi="Arial Narrow"/>
          <w:bCs/>
          <w:sz w:val="23"/>
          <w:szCs w:val="23"/>
          <w:lang w:eastAsia="pt-BR"/>
        </w:rPr>
        <w:t xml:space="preserve"> </w:t>
      </w:r>
      <w:proofErr w:type="gramStart"/>
      <w:r w:rsidRPr="00DF2650">
        <w:rPr>
          <w:rFonts w:ascii="Arial Narrow" w:eastAsia="Times New Roman" w:hAnsi="Arial Narrow"/>
          <w:bCs/>
          <w:sz w:val="23"/>
          <w:szCs w:val="23"/>
          <w:lang w:eastAsia="pt-BR"/>
        </w:rPr>
        <w:t>de  2018</w:t>
      </w:r>
      <w:proofErr w:type="gramEnd"/>
      <w:r w:rsidRPr="00DF2650">
        <w:rPr>
          <w:rFonts w:ascii="Arial Narrow" w:eastAsia="Times New Roman" w:hAnsi="Arial Narrow"/>
          <w:bCs/>
          <w:sz w:val="23"/>
          <w:szCs w:val="23"/>
          <w:lang w:eastAsia="pt-BR"/>
        </w:rPr>
        <w:t>.</w:t>
      </w: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DF2650">
        <w:rPr>
          <w:rFonts w:ascii="Arial Narrow" w:eastAsia="Times New Roman" w:hAnsi="Arial Narrow"/>
          <w:sz w:val="23"/>
          <w:szCs w:val="23"/>
          <w:lang w:eastAsia="pt-BR"/>
        </w:rPr>
        <w:t xml:space="preserve"> </w:t>
      </w: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544C67" w:rsidRPr="00DF2650" w:rsidRDefault="00544C67" w:rsidP="00544C67">
      <w:pPr>
        <w:keepNext/>
        <w:spacing w:after="0" w:line="240" w:lineRule="auto"/>
        <w:jc w:val="center"/>
        <w:outlineLvl w:val="2"/>
        <w:rPr>
          <w:rFonts w:ascii="Arial Narrow" w:eastAsia="Times New Roman" w:hAnsi="Arial Narrow"/>
          <w:b/>
          <w:bCs/>
          <w:sz w:val="23"/>
          <w:szCs w:val="23"/>
          <w:u w:val="single"/>
          <w:lang w:eastAsia="pt-BR"/>
        </w:rPr>
      </w:pPr>
      <w:r w:rsidRPr="00DF2650">
        <w:rPr>
          <w:rFonts w:ascii="Arial Narrow" w:eastAsia="Times New Roman" w:hAnsi="Arial Narrow"/>
          <w:b/>
          <w:bCs/>
          <w:sz w:val="23"/>
          <w:szCs w:val="23"/>
          <w:u w:val="single"/>
          <w:lang w:eastAsia="pt-BR"/>
        </w:rPr>
        <w:t>Prefeitura Municipal de Conchas</w:t>
      </w: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DF2650">
        <w:rPr>
          <w:rFonts w:ascii="Arial Narrow" w:eastAsia="Times New Roman" w:hAnsi="Arial Narrow"/>
          <w:b/>
          <w:sz w:val="23"/>
          <w:szCs w:val="23"/>
          <w:lang w:eastAsia="pt-BR"/>
        </w:rPr>
        <w:t>Odirlei</w:t>
      </w:r>
      <w:proofErr w:type="spellEnd"/>
      <w:r w:rsidRPr="00DF2650">
        <w:rPr>
          <w:rFonts w:ascii="Arial Narrow" w:eastAsia="Times New Roman" w:hAnsi="Arial Narrow"/>
          <w:b/>
          <w:sz w:val="23"/>
          <w:szCs w:val="23"/>
          <w:lang w:eastAsia="pt-BR"/>
        </w:rPr>
        <w:t xml:space="preserve"> Reis – Prefeito Municipal</w:t>
      </w: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DF2650">
        <w:rPr>
          <w:rFonts w:ascii="Arial Narrow" w:eastAsia="Times New Roman" w:hAnsi="Arial Narrow"/>
          <w:b/>
          <w:sz w:val="23"/>
          <w:szCs w:val="23"/>
          <w:lang w:eastAsia="pt-BR"/>
        </w:rPr>
        <w:t>CONTRATANTE</w:t>
      </w:r>
    </w:p>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44C67" w:rsidRPr="00DF2650" w:rsidTr="00A06425">
        <w:tc>
          <w:tcPr>
            <w:tcW w:w="9639" w:type="dxa"/>
            <w:tcBorders>
              <w:top w:val="nil"/>
              <w:left w:val="nil"/>
              <w:bottom w:val="nil"/>
              <w:right w:val="nil"/>
            </w:tcBorders>
            <w:vAlign w:val="bottom"/>
          </w:tcPr>
          <w:p w:rsidR="00544C67" w:rsidRPr="00DF2650" w:rsidRDefault="00544C67" w:rsidP="00544C67">
            <w:pPr>
              <w:tabs>
                <w:tab w:val="left" w:pos="0"/>
              </w:tabs>
              <w:spacing w:after="0" w:line="240" w:lineRule="auto"/>
              <w:ind w:right="-1"/>
              <w:jc w:val="center"/>
              <w:rPr>
                <w:rFonts w:ascii="Arial Narrow" w:eastAsia="Times New Roman" w:hAnsi="Arial Narrow"/>
                <w:b/>
                <w:sz w:val="23"/>
                <w:szCs w:val="23"/>
                <w:lang w:eastAsia="pt-BR"/>
              </w:rPr>
            </w:pPr>
          </w:p>
          <w:p w:rsidR="00544C67" w:rsidRPr="00DF2650" w:rsidRDefault="00544C67" w:rsidP="00544C67">
            <w:pPr>
              <w:tabs>
                <w:tab w:val="left" w:pos="0"/>
              </w:tabs>
              <w:spacing w:after="0" w:line="240" w:lineRule="auto"/>
              <w:ind w:right="-1"/>
              <w:jc w:val="center"/>
              <w:rPr>
                <w:rFonts w:ascii="Arial Narrow" w:eastAsia="Times New Roman" w:hAnsi="Arial Narrow"/>
                <w:b/>
                <w:sz w:val="23"/>
                <w:szCs w:val="23"/>
                <w:lang w:eastAsia="pt-BR"/>
              </w:rPr>
            </w:pPr>
            <w:proofErr w:type="gramStart"/>
            <w:r w:rsidRPr="00544C67">
              <w:rPr>
                <w:rFonts w:ascii="Arial Narrow" w:eastAsia="Times New Roman" w:hAnsi="Arial Narrow"/>
                <w:b/>
                <w:sz w:val="23"/>
                <w:szCs w:val="23"/>
                <w:lang w:eastAsia="pt-BR"/>
              </w:rPr>
              <w:t>BIOTEC  IND.E</w:t>
            </w:r>
            <w:proofErr w:type="gramEnd"/>
            <w:r w:rsidRPr="00544C67">
              <w:rPr>
                <w:rFonts w:ascii="Arial Narrow" w:eastAsia="Times New Roman" w:hAnsi="Arial Narrow"/>
                <w:b/>
                <w:sz w:val="23"/>
                <w:szCs w:val="23"/>
                <w:lang w:eastAsia="pt-BR"/>
              </w:rPr>
              <w:t xml:space="preserve"> COM. DE ALIMENTOS LTDA</w:t>
            </w:r>
          </w:p>
        </w:tc>
      </w:tr>
    </w:tbl>
    <w:p w:rsidR="00544C67" w:rsidRPr="00544C67" w:rsidRDefault="00544C67" w:rsidP="00544C67">
      <w:pPr>
        <w:keepNext/>
        <w:spacing w:after="0" w:line="240" w:lineRule="auto"/>
        <w:jc w:val="center"/>
        <w:outlineLvl w:val="2"/>
        <w:rPr>
          <w:rFonts w:ascii="Arial Narrow" w:eastAsia="Times New Roman" w:hAnsi="Arial Narrow"/>
          <w:bCs/>
          <w:sz w:val="23"/>
          <w:szCs w:val="23"/>
          <w:u w:val="single"/>
          <w:lang w:eastAsia="x-none"/>
        </w:rPr>
      </w:pPr>
      <w:r w:rsidRPr="00DF2650">
        <w:rPr>
          <w:rFonts w:ascii="Arial Narrow" w:eastAsia="Times New Roman" w:hAnsi="Arial Narrow"/>
          <w:b/>
          <w:bCs/>
          <w:sz w:val="23"/>
          <w:szCs w:val="23"/>
          <w:u w:val="single"/>
          <w:lang w:eastAsia="pt-BR"/>
        </w:rPr>
        <w:t xml:space="preserve"> </w:t>
      </w:r>
      <w:r w:rsidRPr="00DF2650">
        <w:rPr>
          <w:rFonts w:ascii="Arial Narrow" w:eastAsia="Times New Roman" w:hAnsi="Arial Narrow"/>
          <w:bCs/>
          <w:sz w:val="23"/>
          <w:szCs w:val="23"/>
          <w:u w:val="single"/>
          <w:lang w:eastAsia="x-none"/>
        </w:rPr>
        <w:t>DETENTOR DA ATA</w:t>
      </w:r>
    </w:p>
    <w:p w:rsidR="00544C67" w:rsidRPr="00544C67" w:rsidRDefault="00544C67" w:rsidP="00544C67">
      <w:pPr>
        <w:keepNext/>
        <w:spacing w:after="0" w:line="240" w:lineRule="auto"/>
        <w:jc w:val="center"/>
        <w:outlineLvl w:val="2"/>
        <w:rPr>
          <w:rFonts w:ascii="Arial Narrow" w:eastAsia="Times New Roman" w:hAnsi="Arial Narrow"/>
          <w:bCs/>
          <w:sz w:val="23"/>
          <w:szCs w:val="23"/>
          <w:u w:val="single"/>
          <w:lang w:eastAsia="x-none"/>
        </w:rPr>
      </w:pPr>
    </w:p>
    <w:p w:rsidR="00544C67" w:rsidRPr="00544C67" w:rsidRDefault="00544C67" w:rsidP="00544C67">
      <w:pPr>
        <w:keepNext/>
        <w:spacing w:after="0" w:line="240" w:lineRule="auto"/>
        <w:jc w:val="center"/>
        <w:outlineLvl w:val="2"/>
        <w:rPr>
          <w:rFonts w:ascii="Arial Narrow" w:eastAsia="Times New Roman" w:hAnsi="Arial Narrow"/>
          <w:bCs/>
          <w:sz w:val="23"/>
          <w:szCs w:val="23"/>
          <w:u w:val="single"/>
          <w:lang w:eastAsia="x-none"/>
        </w:rPr>
      </w:pPr>
    </w:p>
    <w:p w:rsidR="00544C67" w:rsidRPr="00544C67" w:rsidRDefault="00544C67" w:rsidP="00544C67">
      <w:pPr>
        <w:keepNext/>
        <w:spacing w:after="0" w:line="240" w:lineRule="auto"/>
        <w:jc w:val="center"/>
        <w:outlineLvl w:val="2"/>
        <w:rPr>
          <w:rFonts w:ascii="Arial Narrow" w:eastAsia="Times New Roman" w:hAnsi="Arial Narrow"/>
          <w:bCs/>
          <w:sz w:val="23"/>
          <w:szCs w:val="23"/>
          <w:u w:val="single"/>
          <w:lang w:eastAsia="x-none"/>
        </w:rPr>
      </w:pPr>
    </w:p>
    <w:p w:rsidR="00544C67" w:rsidRPr="00544C67" w:rsidRDefault="00544C67" w:rsidP="00544C67">
      <w:pPr>
        <w:keepNext/>
        <w:spacing w:after="0" w:line="240" w:lineRule="auto"/>
        <w:jc w:val="center"/>
        <w:outlineLvl w:val="2"/>
        <w:rPr>
          <w:rFonts w:ascii="Arial Narrow" w:eastAsia="Times New Roman" w:hAnsi="Arial Narrow"/>
          <w:bCs/>
          <w:sz w:val="23"/>
          <w:szCs w:val="23"/>
          <w:u w:val="single"/>
          <w:lang w:eastAsia="x-none"/>
        </w:rPr>
      </w:pPr>
    </w:p>
    <w:p w:rsidR="00544C67" w:rsidRPr="00544C67" w:rsidRDefault="00544C67" w:rsidP="00544C67">
      <w:pPr>
        <w:keepNext/>
        <w:spacing w:after="0" w:line="240" w:lineRule="auto"/>
        <w:outlineLvl w:val="2"/>
        <w:rPr>
          <w:rFonts w:ascii="Arial Narrow" w:eastAsia="Times New Roman" w:hAnsi="Arial Narrow"/>
          <w:bCs/>
          <w:sz w:val="23"/>
          <w:szCs w:val="23"/>
          <w:u w:val="single"/>
          <w:lang w:eastAsia="x-none"/>
        </w:rPr>
      </w:pPr>
      <w:proofErr w:type="gramStart"/>
      <w:r w:rsidRPr="00544C67">
        <w:rPr>
          <w:rFonts w:ascii="Arial Narrow" w:eastAsia="Times New Roman" w:hAnsi="Arial Narrow"/>
          <w:bCs/>
          <w:sz w:val="23"/>
          <w:szCs w:val="23"/>
          <w:u w:val="single"/>
          <w:lang w:eastAsia="x-none"/>
        </w:rPr>
        <w:t>Testemunhas :</w:t>
      </w:r>
      <w:proofErr w:type="gramEnd"/>
    </w:p>
    <w:p w:rsidR="00544C67" w:rsidRPr="00544C67" w:rsidRDefault="00544C67" w:rsidP="00544C67">
      <w:pPr>
        <w:keepNext/>
        <w:spacing w:after="0" w:line="240" w:lineRule="auto"/>
        <w:jc w:val="center"/>
        <w:outlineLvl w:val="2"/>
        <w:rPr>
          <w:rFonts w:ascii="Arial Narrow" w:eastAsia="Times New Roman" w:hAnsi="Arial Narrow"/>
          <w:bCs/>
          <w:sz w:val="23"/>
          <w:szCs w:val="23"/>
          <w:u w:val="single"/>
          <w:lang w:eastAsia="x-none"/>
        </w:rPr>
      </w:pPr>
    </w:p>
    <w:p w:rsidR="00544C67" w:rsidRPr="00DF2650" w:rsidRDefault="00544C67" w:rsidP="00544C67">
      <w:pPr>
        <w:keepNext/>
        <w:spacing w:after="0" w:line="240" w:lineRule="auto"/>
        <w:jc w:val="center"/>
        <w:outlineLvl w:val="2"/>
        <w:rPr>
          <w:rFonts w:ascii="Arial Narrow" w:eastAsia="Times New Roman" w:hAnsi="Arial Narrow"/>
          <w:bCs/>
          <w:sz w:val="23"/>
          <w:szCs w:val="23"/>
          <w:u w:val="single"/>
          <w:lang w:eastAsia="x-none"/>
        </w:rPr>
      </w:pPr>
    </w:p>
    <w:p w:rsidR="00544C67" w:rsidRPr="00DF2650" w:rsidRDefault="00544C67" w:rsidP="00544C67">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544C67" w:rsidRPr="00DF2650" w:rsidRDefault="00544C67" w:rsidP="00544C67">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544C67" w:rsidRPr="00544C67" w:rsidRDefault="00544C67" w:rsidP="00544C67">
      <w:pPr>
        <w:spacing w:line="240" w:lineRule="auto"/>
        <w:ind w:right="-1"/>
        <w:rPr>
          <w:rFonts w:ascii="Arial Narrow" w:hAnsi="Arial Narrow"/>
          <w:snapToGrid w:val="0"/>
          <w:sz w:val="23"/>
          <w:szCs w:val="23"/>
        </w:rPr>
      </w:pPr>
      <w:r w:rsidRPr="00544C67">
        <w:rPr>
          <w:rFonts w:ascii="Arial Narrow" w:hAnsi="Arial Narrow"/>
          <w:b/>
          <w:bCs/>
          <w:sz w:val="23"/>
          <w:szCs w:val="23"/>
        </w:rPr>
        <w:t>Nome:</w:t>
      </w:r>
      <w:r w:rsidRPr="00544C67">
        <w:rPr>
          <w:rFonts w:ascii="Arial Narrow" w:hAnsi="Arial Narrow"/>
          <w:snapToGrid w:val="0"/>
          <w:sz w:val="23"/>
          <w:szCs w:val="23"/>
        </w:rPr>
        <w:t xml:space="preserve"> Liliane Paschoal </w:t>
      </w:r>
      <w:proofErr w:type="spellStart"/>
      <w:r w:rsidRPr="00544C67">
        <w:rPr>
          <w:rFonts w:ascii="Arial Narrow" w:hAnsi="Arial Narrow"/>
          <w:snapToGrid w:val="0"/>
          <w:sz w:val="23"/>
          <w:szCs w:val="23"/>
        </w:rPr>
        <w:t>Foltran</w:t>
      </w:r>
      <w:proofErr w:type="spellEnd"/>
      <w:r w:rsidRPr="00544C67">
        <w:rPr>
          <w:rFonts w:ascii="Arial Narrow" w:hAnsi="Arial Narrow"/>
          <w:snapToGrid w:val="0"/>
          <w:sz w:val="23"/>
          <w:szCs w:val="23"/>
        </w:rPr>
        <w:t xml:space="preserve">                                                   </w:t>
      </w:r>
      <w:r w:rsidRPr="00544C67">
        <w:rPr>
          <w:rFonts w:ascii="Arial Narrow" w:hAnsi="Arial Narrow"/>
          <w:b/>
          <w:snapToGrid w:val="0"/>
          <w:sz w:val="23"/>
          <w:szCs w:val="23"/>
        </w:rPr>
        <w:t>Nome:</w:t>
      </w:r>
      <w:r w:rsidRPr="00544C67">
        <w:rPr>
          <w:rFonts w:ascii="Arial Narrow" w:hAnsi="Arial Narrow"/>
          <w:bCs/>
          <w:spacing w:val="-3"/>
          <w:sz w:val="23"/>
          <w:szCs w:val="23"/>
        </w:rPr>
        <w:t xml:space="preserve"> Sandra Regina S. Neves de Campos</w:t>
      </w:r>
    </w:p>
    <w:p w:rsidR="00544C67" w:rsidRPr="00544C67" w:rsidRDefault="00544C67" w:rsidP="00544C67">
      <w:pPr>
        <w:spacing w:line="240" w:lineRule="auto"/>
        <w:ind w:right="-1"/>
        <w:rPr>
          <w:rFonts w:ascii="Arial Narrow" w:hAnsi="Arial Narrow"/>
          <w:bCs/>
          <w:sz w:val="23"/>
          <w:szCs w:val="23"/>
          <w:lang w:val="en-US"/>
        </w:rPr>
      </w:pPr>
      <w:r w:rsidRPr="00544C67">
        <w:rPr>
          <w:rFonts w:ascii="Arial Narrow" w:hAnsi="Arial Narrow"/>
          <w:b/>
          <w:bCs/>
          <w:sz w:val="23"/>
          <w:szCs w:val="23"/>
          <w:lang w:val="en-US"/>
        </w:rPr>
        <w:t>RG:</w:t>
      </w:r>
      <w:r w:rsidRPr="00544C67">
        <w:rPr>
          <w:rFonts w:ascii="Arial Narrow" w:hAnsi="Arial Narrow"/>
          <w:snapToGrid w:val="0"/>
          <w:sz w:val="23"/>
          <w:szCs w:val="23"/>
          <w:lang w:val="en-US"/>
        </w:rPr>
        <w:t xml:space="preserve"> 43.207.738-8 SSP / SP                                                        </w:t>
      </w:r>
      <w:r w:rsidRPr="00544C67">
        <w:rPr>
          <w:rFonts w:ascii="Arial Narrow" w:hAnsi="Arial Narrow"/>
          <w:b/>
          <w:snapToGrid w:val="0"/>
          <w:sz w:val="23"/>
          <w:szCs w:val="23"/>
          <w:lang w:val="en-US"/>
        </w:rPr>
        <w:t>RG:</w:t>
      </w:r>
      <w:r w:rsidRPr="00544C67">
        <w:rPr>
          <w:rFonts w:ascii="Arial Narrow" w:hAnsi="Arial Narrow"/>
          <w:bCs/>
          <w:spacing w:val="-3"/>
          <w:sz w:val="23"/>
          <w:szCs w:val="23"/>
          <w:lang w:val="en-US"/>
        </w:rPr>
        <w:t xml:space="preserve"> 23.962.701-5 SSP/SP</w:t>
      </w:r>
    </w:p>
    <w:p w:rsidR="00544C67" w:rsidRPr="00544C67" w:rsidRDefault="00544C67" w:rsidP="00544C67">
      <w:pPr>
        <w:spacing w:line="240" w:lineRule="auto"/>
        <w:rPr>
          <w:sz w:val="23"/>
          <w:szCs w:val="23"/>
        </w:rPr>
      </w:pPr>
    </w:p>
    <w:p w:rsidR="00D94127" w:rsidRPr="00544C67" w:rsidRDefault="00D94127" w:rsidP="00544C67">
      <w:pPr>
        <w:spacing w:line="240" w:lineRule="auto"/>
        <w:rPr>
          <w:sz w:val="23"/>
          <w:szCs w:val="23"/>
        </w:rPr>
      </w:pPr>
    </w:p>
    <w:sectPr w:rsidR="00D94127" w:rsidRPr="00544C67"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D6B8D">
      <w:pPr>
        <w:spacing w:after="0" w:line="240" w:lineRule="auto"/>
      </w:pPr>
      <w:r>
        <w:separator/>
      </w:r>
    </w:p>
  </w:endnote>
  <w:endnote w:type="continuationSeparator" w:id="0">
    <w:p w:rsidR="00000000" w:rsidRDefault="00ED6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544C67">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D6B8D">
      <w:pPr>
        <w:spacing w:after="0" w:line="240" w:lineRule="auto"/>
      </w:pPr>
      <w:r>
        <w:separator/>
      </w:r>
    </w:p>
  </w:footnote>
  <w:footnote w:type="continuationSeparator" w:id="0">
    <w:p w:rsidR="00000000" w:rsidRDefault="00ED6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544C67"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5DD7FF7E" wp14:editId="4271670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544C67"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544C67"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544C67"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544C67"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ED6B8D" w:rsidP="00070303">
          <w:pPr>
            <w:pStyle w:val="Cabealho"/>
            <w:tabs>
              <w:tab w:val="center" w:pos="9498"/>
            </w:tabs>
            <w:rPr>
              <w:rFonts w:ascii="Arial Narrow" w:hAnsi="Arial Narrow"/>
              <w:b/>
              <w:bCs/>
              <w:iCs/>
              <w:color w:val="595959"/>
              <w:sz w:val="2"/>
              <w:szCs w:val="2"/>
            </w:rPr>
          </w:pPr>
        </w:p>
      </w:tc>
    </w:tr>
  </w:tbl>
  <w:p w:rsidR="004B0DA8" w:rsidRPr="008556A5" w:rsidRDefault="00ED6B8D"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C67"/>
    <w:rsid w:val="00544C67"/>
    <w:rsid w:val="00D94127"/>
    <w:rsid w:val="00ED6B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1D38"/>
  <w15:chartTrackingRefBased/>
  <w15:docId w15:val="{5C6DA16B-3A5D-4903-A423-18AD551A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544C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544C6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44C67"/>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544C67"/>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544C67"/>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44C67"/>
    <w:rPr>
      <w:rFonts w:ascii="Times New Roman" w:hAnsi="Times New Roman" w:cs="Times New Roman"/>
      <w:sz w:val="20"/>
    </w:rPr>
  </w:style>
  <w:style w:type="paragraph" w:styleId="Cabealho">
    <w:name w:val="header"/>
    <w:basedOn w:val="Normal"/>
    <w:link w:val="CabealhoChar"/>
    <w:uiPriority w:val="99"/>
    <w:semiHidden/>
    <w:unhideWhenUsed/>
    <w:rsid w:val="00544C67"/>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44C67"/>
    <w:rPr>
      <w:rFonts w:ascii="Times New Roman" w:hAnsi="Times New Roman" w:cs="Times New Roman"/>
      <w:sz w:val="20"/>
    </w:rPr>
  </w:style>
  <w:style w:type="character" w:styleId="Nmerodepgina">
    <w:name w:val="page number"/>
    <w:basedOn w:val="Fontepargpadro"/>
    <w:rsid w:val="00544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32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3106</Words>
  <Characters>16777</Characters>
  <Application>Microsoft Office Word</Application>
  <DocSecurity>0</DocSecurity>
  <Lines>139</Lines>
  <Paragraphs>39</Paragraphs>
  <ScaleCrop>false</ScaleCrop>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2</cp:revision>
  <dcterms:created xsi:type="dcterms:W3CDTF">2018-10-15T17:27:00Z</dcterms:created>
  <dcterms:modified xsi:type="dcterms:W3CDTF">2018-10-16T12:33:00Z</dcterms:modified>
</cp:coreProperties>
</file>